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0A" w:rsidRDefault="00F5281D">
      <w:pPr>
        <w:jc w:val="both"/>
      </w:pPr>
      <w:bookmarkStart w:id="0" w:name="_GoBack"/>
      <w:bookmarkEnd w:id="0"/>
      <w:r>
        <w:rPr>
          <w:b/>
          <w:i/>
        </w:rPr>
        <w:t>Suvestinė redakcija nuo 2019-04-19</w:t>
      </w:r>
    </w:p>
    <w:p w:rsidR="006F140A" w:rsidRDefault="006F140A">
      <w:pPr>
        <w:jc w:val="both"/>
        <w:rPr>
          <w:sz w:val="20"/>
        </w:rPr>
      </w:pPr>
    </w:p>
    <w:p w:rsidR="006F140A" w:rsidRDefault="00F5281D">
      <w:pPr>
        <w:jc w:val="both"/>
        <w:rPr>
          <w:sz w:val="20"/>
        </w:rPr>
      </w:pPr>
      <w:r>
        <w:rPr>
          <w:i/>
          <w:sz w:val="20"/>
        </w:rPr>
        <w:t>Įsakymas paskelbtas: TAR 2017-05-30, i. k. 2017-09092</w:t>
      </w:r>
    </w:p>
    <w:p w:rsidR="006F140A" w:rsidRDefault="006F140A">
      <w:pPr>
        <w:jc w:val="both"/>
        <w:rPr>
          <w:sz w:val="20"/>
        </w:rPr>
      </w:pPr>
    </w:p>
    <w:p w:rsidR="006F140A" w:rsidRDefault="00F5281D">
      <w:pPr>
        <w:tabs>
          <w:tab w:val="center" w:pos="4819"/>
          <w:tab w:val="right" w:pos="9638"/>
        </w:tabs>
        <w:jc w:val="center"/>
        <w:rPr>
          <w:rFonts w:ascii="TimesLT" w:hAnsi="TimesLT"/>
          <w:sz w:val="20"/>
          <w:lang w:val="pt-BR"/>
        </w:rPr>
      </w:pPr>
      <w:r>
        <w:rPr>
          <w:rFonts w:ascii="TimesLT" w:hAnsi="TimesLT"/>
          <w:noProof/>
          <w:sz w:val="20"/>
          <w:lang w:eastAsia="lt-LT"/>
        </w:rPr>
        <w:drawing>
          <wp:inline distT="0" distB="0" distL="0" distR="0">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rsidR="006F140A" w:rsidRDefault="00F5281D">
      <w:pPr>
        <w:jc w:val="center"/>
        <w:rPr>
          <w:b/>
          <w:szCs w:val="24"/>
          <w:lang w:val="pt-BR"/>
        </w:rPr>
      </w:pPr>
      <w:r>
        <w:rPr>
          <w:b/>
          <w:szCs w:val="24"/>
          <w:lang w:val="pt-BR"/>
        </w:rPr>
        <w:t>LIETUVOS RESPUBLIKOS</w:t>
      </w:r>
    </w:p>
    <w:p w:rsidR="006F140A" w:rsidRDefault="00F5281D">
      <w:pPr>
        <w:jc w:val="center"/>
        <w:rPr>
          <w:szCs w:val="24"/>
          <w:lang w:val="pt-BR"/>
        </w:rPr>
      </w:pPr>
      <w:r>
        <w:rPr>
          <w:b/>
          <w:szCs w:val="24"/>
          <w:lang w:val="pt-BR"/>
        </w:rPr>
        <w:t>SOCIALINĖS APSAUGOS IR DARBO MINISTRAS</w:t>
      </w:r>
    </w:p>
    <w:p w:rsidR="006F140A" w:rsidRDefault="006F140A">
      <w:pPr>
        <w:jc w:val="center"/>
        <w:rPr>
          <w:szCs w:val="24"/>
          <w:lang w:val="pt-BR"/>
        </w:rPr>
      </w:pPr>
    </w:p>
    <w:p w:rsidR="006F140A" w:rsidRDefault="00F5281D">
      <w:pPr>
        <w:jc w:val="center"/>
        <w:rPr>
          <w:b/>
          <w:szCs w:val="24"/>
          <w:lang w:val="pt-BR"/>
        </w:rPr>
      </w:pPr>
      <w:r>
        <w:rPr>
          <w:b/>
          <w:szCs w:val="24"/>
          <w:lang w:val="pt-BR"/>
        </w:rPr>
        <w:t>ĮSAKYMAS</w:t>
      </w:r>
    </w:p>
    <w:p w:rsidR="006F140A" w:rsidRDefault="00F5281D">
      <w:pPr>
        <w:jc w:val="center"/>
        <w:rPr>
          <w:b/>
          <w:szCs w:val="24"/>
          <w:lang w:val="pt-BR"/>
        </w:rPr>
      </w:pPr>
      <w:r>
        <w:rPr>
          <w:b/>
          <w:szCs w:val="24"/>
          <w:lang w:val="pt-BR"/>
        </w:rPr>
        <w:t>DĖL NEVYRIAUSYBINIŲ ORGANIZACIJŲ IR BENDRUOMENINĖS VEIKLOS STIPRINIMO 2017–2019 METŲ VEIKSMŲ PLANO ĮGYVENDINIMO 2.3 PRIEMONĖS „REMTI BENDRUOMENINĘ VEIKLĄ SAVIVALDYBĖSE“ ĮGYVENDINIMO APRAŠO PATVIRTINIMO</w:t>
      </w:r>
    </w:p>
    <w:p w:rsidR="006F140A" w:rsidRDefault="006F140A">
      <w:pPr>
        <w:jc w:val="center"/>
        <w:rPr>
          <w:b/>
          <w:caps/>
          <w:szCs w:val="24"/>
          <w:lang w:val="pt-BR"/>
        </w:rPr>
      </w:pPr>
    </w:p>
    <w:p w:rsidR="006F140A" w:rsidRDefault="00F5281D">
      <w:pPr>
        <w:jc w:val="center"/>
        <w:rPr>
          <w:szCs w:val="24"/>
        </w:rPr>
      </w:pPr>
      <w:r>
        <w:rPr>
          <w:szCs w:val="24"/>
        </w:rPr>
        <w:t>2017 m. gegužės 25 d. Nr. A1-259</w:t>
      </w:r>
    </w:p>
    <w:p w:rsidR="006F140A" w:rsidRDefault="00F5281D">
      <w:pPr>
        <w:jc w:val="center"/>
        <w:rPr>
          <w:szCs w:val="24"/>
        </w:rPr>
      </w:pPr>
      <w:r>
        <w:rPr>
          <w:szCs w:val="24"/>
        </w:rPr>
        <w:t>Vilnius</w:t>
      </w:r>
    </w:p>
    <w:p w:rsidR="006F140A" w:rsidRDefault="006F140A">
      <w:pPr>
        <w:jc w:val="center"/>
        <w:rPr>
          <w:szCs w:val="24"/>
        </w:rPr>
      </w:pPr>
    </w:p>
    <w:p w:rsidR="006F140A" w:rsidRDefault="006F140A">
      <w:pPr>
        <w:jc w:val="center"/>
        <w:rPr>
          <w:szCs w:val="24"/>
        </w:rPr>
      </w:pPr>
    </w:p>
    <w:p w:rsidR="006F140A" w:rsidRDefault="00F5281D">
      <w:pPr>
        <w:tabs>
          <w:tab w:val="left" w:pos="851"/>
        </w:tabs>
        <w:ind w:firstLine="851"/>
        <w:jc w:val="both"/>
        <w:rPr>
          <w:szCs w:val="24"/>
        </w:rPr>
      </w:pPr>
      <w:r>
        <w:rPr>
          <w:szCs w:val="24"/>
        </w:rPr>
        <w:t xml:space="preserve">Vadovaudamasis Lietuvos Respublikos socialinės apsaugos ir darbo ministerijos nuostatų, patvirtintų Lietuvos Respublikos Vyriausybės 1998 m. liepos 17 d. nutarimu Nr. 892 „Dėl Lietuvos Respublikos socialinės apsaugos ir darbo ministerijos nuostatų patvirtinimo“, 7.6 ir 8.6.1 papunkčiais ir Lietuvos Respublikos Vyriausybės 2010 m. kovo 24 d. nutarimo Nr. 330 „Dėl ministrams pavedamų valdymo sričių“ 1.6.6 papunkčiu bei įgyvendindamas </w:t>
      </w:r>
      <w:r>
        <w:rPr>
          <w:color w:val="000000"/>
          <w:szCs w:val="24"/>
        </w:rPr>
        <w:t xml:space="preserve">Nevyriausybinių organizacijų ir bendruomeninės veiklos stiprinimo 2017–2019 metų veiksmų plano, patvirtinto </w:t>
      </w:r>
      <w:r>
        <w:rPr>
          <w:szCs w:val="24"/>
        </w:rPr>
        <w:t xml:space="preserve">Lietuvos Respublikos socialinės apsaugos ir darbo ministro 2017 m. vasario 28 d. įsakymu Nr. A1-99 „Dėl </w:t>
      </w:r>
      <w:r>
        <w:rPr>
          <w:color w:val="000000"/>
          <w:szCs w:val="24"/>
        </w:rPr>
        <w:t>Nevyriausybinių organizacijų ir bendruomeninės veiklos stiprinimo 2017–2019 metų veiksmų plano patvirtinimo</w:t>
      </w:r>
      <w:r>
        <w:rPr>
          <w:szCs w:val="24"/>
        </w:rPr>
        <w:t>“, 1 priedo 2.3 papunktį:</w:t>
      </w:r>
    </w:p>
    <w:p w:rsidR="006F140A" w:rsidRDefault="00F5281D">
      <w:pPr>
        <w:tabs>
          <w:tab w:val="left" w:pos="851"/>
          <w:tab w:val="left" w:pos="1134"/>
        </w:tabs>
        <w:ind w:firstLine="851"/>
        <w:jc w:val="both"/>
        <w:rPr>
          <w:szCs w:val="24"/>
        </w:rPr>
      </w:pPr>
      <w:r>
        <w:rPr>
          <w:szCs w:val="24"/>
        </w:rPr>
        <w:t>1.</w:t>
      </w:r>
      <w:r>
        <w:rPr>
          <w:szCs w:val="24"/>
        </w:rPr>
        <w:tab/>
        <w:t>T v i r t i n u Nevyriausybinių organizacijų ir bendruomeninės veiklos stiprinimo 2017–2019 metų veiksmų plano įgyvendinimo 2.3 priemonės „Remti bendruomeninę veiklą savivaldybėse“ įgyvendinimo aprašą (pridedama).</w:t>
      </w:r>
    </w:p>
    <w:p w:rsidR="006F140A" w:rsidRDefault="00F5281D">
      <w:pPr>
        <w:tabs>
          <w:tab w:val="left" w:pos="1134"/>
        </w:tabs>
        <w:ind w:firstLine="851"/>
        <w:jc w:val="both"/>
        <w:rPr>
          <w:szCs w:val="24"/>
        </w:rPr>
      </w:pPr>
      <w:r>
        <w:rPr>
          <w:szCs w:val="24"/>
        </w:rPr>
        <w:t>2.</w:t>
      </w:r>
      <w:r>
        <w:rPr>
          <w:szCs w:val="24"/>
        </w:rPr>
        <w:tab/>
        <w:t>R e k o m e n d u o j u savivaldybėms dalyvauti įgyvendinant Nevyriausybinių organizacijų ir bendruomeninės veiklos stiprinimo 2017–2019 metų veiksmų plano įgyvendinimo 2.3 priemonės „Remti bendruomeninę veiklą savivaldybėse“ įgyvendinimo aprašą.</w:t>
      </w:r>
    </w:p>
    <w:p w:rsidR="006F140A" w:rsidRDefault="00F5281D">
      <w:pPr>
        <w:tabs>
          <w:tab w:val="left" w:pos="851"/>
        </w:tabs>
        <w:ind w:left="1070" w:hanging="219"/>
        <w:jc w:val="both"/>
        <w:rPr>
          <w:szCs w:val="24"/>
        </w:rPr>
      </w:pPr>
      <w:r>
        <w:rPr>
          <w:szCs w:val="24"/>
        </w:rPr>
        <w:t>3.</w:t>
      </w:r>
      <w:r>
        <w:rPr>
          <w:szCs w:val="24"/>
        </w:rPr>
        <w:tab/>
        <w:t xml:space="preserve"> P a v e d u šio įsakymo vykdymo kontrolę viceministrui pagal veiklos sritį.</w:t>
      </w:r>
    </w:p>
    <w:p w:rsidR="006F140A" w:rsidRDefault="006F140A">
      <w:pPr>
        <w:tabs>
          <w:tab w:val="left" w:pos="6804"/>
        </w:tabs>
      </w:pPr>
    </w:p>
    <w:p w:rsidR="006F140A" w:rsidRDefault="006F140A">
      <w:pPr>
        <w:tabs>
          <w:tab w:val="left" w:pos="6804"/>
        </w:tabs>
      </w:pPr>
    </w:p>
    <w:p w:rsidR="006F140A" w:rsidRDefault="006F140A">
      <w:pPr>
        <w:tabs>
          <w:tab w:val="left" w:pos="6804"/>
        </w:tabs>
      </w:pPr>
    </w:p>
    <w:p w:rsidR="006F140A" w:rsidRDefault="00F5281D">
      <w:pPr>
        <w:tabs>
          <w:tab w:val="left" w:pos="6804"/>
        </w:tabs>
        <w:rPr>
          <w:szCs w:val="24"/>
          <w:lang w:eastAsia="lt-LT"/>
        </w:rPr>
      </w:pPr>
      <w:r>
        <w:rPr>
          <w:szCs w:val="24"/>
          <w:lang w:val="fr-BE" w:eastAsia="lt-LT"/>
        </w:rPr>
        <w:t>Socialinės apsaugos ir darbo ministras</w:t>
      </w:r>
      <w:r>
        <w:rPr>
          <w:szCs w:val="24"/>
          <w:lang w:val="fr-BE" w:eastAsia="lt-LT"/>
        </w:rPr>
        <w:tab/>
      </w:r>
      <w:r>
        <w:rPr>
          <w:szCs w:val="24"/>
          <w:lang w:eastAsia="lt-LT"/>
        </w:rPr>
        <w:t>Linas Kukuraitis</w:t>
      </w:r>
    </w:p>
    <w:p w:rsidR="006F140A" w:rsidRDefault="006F140A">
      <w:pPr>
        <w:tabs>
          <w:tab w:val="left" w:pos="851"/>
          <w:tab w:val="left" w:pos="1304"/>
          <w:tab w:val="left" w:pos="1457"/>
          <w:tab w:val="left" w:pos="1604"/>
          <w:tab w:val="left" w:pos="1757"/>
        </w:tabs>
        <w:suppressAutoHyphens/>
        <w:ind w:firstLine="4820"/>
        <w:sectPr w:rsidR="006F140A">
          <w:headerReference w:type="even" r:id="rId9"/>
          <w:headerReference w:type="default" r:id="rId10"/>
          <w:footerReference w:type="even" r:id="rId11"/>
          <w:footerReference w:type="default" r:id="rId12"/>
          <w:headerReference w:type="first" r:id="rId13"/>
          <w:footerReference w:type="first" r:id="rId14"/>
          <w:pgSz w:w="11906" w:h="16838"/>
          <w:pgMar w:top="1701" w:right="849" w:bottom="1701" w:left="1701" w:header="720" w:footer="720" w:gutter="0"/>
          <w:pgNumType w:start="1"/>
          <w:cols w:space="720"/>
          <w:titlePg/>
          <w:docGrid w:linePitch="360"/>
        </w:sectPr>
      </w:pPr>
    </w:p>
    <w:p w:rsidR="006F140A" w:rsidRDefault="00F5281D">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lastRenderedPageBreak/>
        <w:t>PATVIRTINTA</w:t>
      </w:r>
    </w:p>
    <w:p w:rsidR="006F140A" w:rsidRDefault="00F5281D">
      <w:pPr>
        <w:tabs>
          <w:tab w:val="left" w:pos="851"/>
          <w:tab w:val="left" w:pos="1304"/>
          <w:tab w:val="left" w:pos="1457"/>
          <w:tab w:val="left" w:pos="1604"/>
          <w:tab w:val="left" w:pos="1757"/>
        </w:tabs>
        <w:suppressAutoHyphens/>
        <w:ind w:firstLine="4820"/>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Lietuvos Respublikos socialinės</w:t>
      </w:r>
    </w:p>
    <w:p w:rsidR="006F140A" w:rsidRDefault="00F5281D">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apsaugos ir darbo ministro</w:t>
      </w:r>
    </w:p>
    <w:p w:rsidR="006F140A" w:rsidRDefault="00F5281D">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2017 m. gegužės 25 d. įsakymu Nr. A1-259</w:t>
      </w:r>
    </w:p>
    <w:p w:rsidR="006F140A" w:rsidRDefault="00F5281D">
      <w:pPr>
        <w:tabs>
          <w:tab w:val="left" w:pos="851"/>
          <w:tab w:val="left" w:pos="1304"/>
          <w:tab w:val="left" w:pos="1457"/>
          <w:tab w:val="left" w:pos="1604"/>
          <w:tab w:val="left" w:pos="1757"/>
        </w:tabs>
        <w:suppressAutoHyphens/>
        <w:ind w:firstLine="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(Lietuvos Respublikos socialinės</w:t>
      </w:r>
    </w:p>
    <w:p w:rsidR="006F140A" w:rsidRDefault="00F5281D">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apsaugos ir darbo ministro 2018 m. gegužės </w:t>
      </w:r>
    </w:p>
    <w:p w:rsidR="006F140A" w:rsidRDefault="00F5281D">
      <w:pPr>
        <w:tabs>
          <w:tab w:val="left" w:pos="851"/>
          <w:tab w:val="left" w:pos="1304"/>
          <w:tab w:val="left" w:pos="1457"/>
          <w:tab w:val="left" w:pos="1604"/>
          <w:tab w:val="left" w:pos="1757"/>
        </w:tabs>
        <w:suppressAutoHyphens/>
        <w:ind w:left="4820"/>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30 d. įsakymo Nr. A1-245 redakcija)</w:t>
      </w:r>
    </w:p>
    <w:p w:rsidR="006F140A" w:rsidRDefault="006F140A">
      <w:pPr>
        <w:tabs>
          <w:tab w:val="left" w:pos="851"/>
          <w:tab w:val="left" w:pos="1304"/>
          <w:tab w:val="left" w:pos="1457"/>
          <w:tab w:val="left" w:pos="1604"/>
          <w:tab w:val="left" w:pos="1757"/>
        </w:tabs>
        <w:suppressAutoHyphens/>
        <w:rPr>
          <w:rFonts w:ascii="Liberation Serif;Times New Roma" w:eastAsia="SimSun;宋体" w:hAnsi="Liberation Serif;Times New Roma" w:cs="Mangal"/>
          <w:color w:val="00000A"/>
          <w:szCs w:val="24"/>
          <w:lang w:eastAsia="zh-CN" w:bidi="hi-IN"/>
        </w:rPr>
      </w:pPr>
    </w:p>
    <w:p w:rsidR="006F140A" w:rsidRDefault="006F140A">
      <w:pPr>
        <w:tabs>
          <w:tab w:val="left" w:pos="851"/>
        </w:tabs>
        <w:suppressAutoHyphens/>
        <w:ind w:firstLine="720"/>
        <w:jc w:val="center"/>
        <w:rPr>
          <w:rFonts w:ascii="Liberation Serif;Times New Roma" w:eastAsia="SimSun;宋体" w:hAnsi="Liberation Serif;Times New Roma" w:cs="Mangal"/>
          <w:color w:val="00000A"/>
          <w:szCs w:val="24"/>
          <w:lang w:eastAsia="zh-CN" w:bidi="hi-IN"/>
        </w:rPr>
      </w:pPr>
    </w:p>
    <w:p w:rsidR="006F140A" w:rsidRDefault="00F5281D">
      <w:pPr>
        <w:tabs>
          <w:tab w:val="left" w:pos="851"/>
        </w:tabs>
        <w:suppressAutoHyphens/>
        <w:jc w:val="center"/>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b/>
          <w:color w:val="00000A"/>
          <w:szCs w:val="24"/>
          <w:lang w:eastAsia="zh-CN" w:bidi="hi-IN"/>
        </w:rPr>
        <w:t xml:space="preserve">NEVYRIAUSYBINIŲ ORGANIZACIJŲ IR BENDRUOMENINĖS VEIKLOS STIPRINIMO 2017–2019 METŲ VEIKSMŲ PLANO ĮGYVENDINIMO 2.3 PRIEMONĖS „REMTI BENDRUOMENINĘ VEIKLĄ SAVIVALDYBĖSE“ </w:t>
      </w:r>
      <w:r>
        <w:rPr>
          <w:rFonts w:ascii="Liberation Serif;Times New Roma" w:eastAsia="SimSun;宋体" w:hAnsi="Liberation Serif;Times New Roma" w:cs="Mangal"/>
          <w:b/>
          <w:bCs/>
          <w:caps/>
          <w:color w:val="00000A"/>
          <w:szCs w:val="24"/>
          <w:lang w:eastAsia="zh-CN" w:bidi="hi-IN"/>
        </w:rPr>
        <w:t>įgyvendinimo APRAŠAS</w:t>
      </w:r>
    </w:p>
    <w:p w:rsidR="006F140A" w:rsidRDefault="006F140A">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rsidR="006F140A" w:rsidRDefault="00F5281D">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I SKYRIUS</w:t>
      </w:r>
    </w:p>
    <w:p w:rsidR="006F140A" w:rsidRDefault="00F5281D">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r>
        <w:rPr>
          <w:rFonts w:ascii="Liberation Serif;Times New Roma" w:eastAsia="SimSun;宋体" w:hAnsi="Liberation Serif;Times New Roma" w:cs="Mangal"/>
          <w:b/>
          <w:bCs/>
          <w:caps/>
          <w:color w:val="00000A"/>
          <w:szCs w:val="24"/>
          <w:lang w:eastAsia="zh-CN" w:bidi="hi-IN"/>
        </w:rPr>
        <w:t>Bendrosios nuostatos</w:t>
      </w:r>
    </w:p>
    <w:p w:rsidR="006F140A" w:rsidRDefault="006F140A">
      <w:pPr>
        <w:tabs>
          <w:tab w:val="left" w:pos="851"/>
        </w:tabs>
        <w:suppressAutoHyphens/>
        <w:jc w:val="center"/>
        <w:rPr>
          <w:rFonts w:ascii="Liberation Serif;Times New Roma" w:eastAsia="SimSun;宋体" w:hAnsi="Liberation Serif;Times New Roma" w:cs="Mangal"/>
          <w:b/>
          <w:bCs/>
          <w:caps/>
          <w:color w:val="00000A"/>
          <w:szCs w:val="24"/>
          <w:lang w:eastAsia="zh-CN" w:bidi="hi-IN"/>
        </w:rPr>
      </w:pPr>
    </w:p>
    <w:p w:rsidR="006F140A" w:rsidRDefault="00F5281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1. Nevyriausybinių organizacijų ir bendruomeninės veiklos stiprinimo 2017–2019 metų veiksmų plano įgyvendinimo 2.3 priemonės „Remti bendruomeninę veiklą savivaldybėse“ įgyvendinimo aprašas (toliau –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Priemonė) finansavimo, jos įgyvendinimo ir kontrolės tvarką.</w:t>
      </w:r>
    </w:p>
    <w:p w:rsidR="006F140A" w:rsidRDefault="00F5281D">
      <w:pPr>
        <w:tabs>
          <w:tab w:val="left" w:pos="851"/>
          <w:tab w:val="left" w:pos="6840"/>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 </w:t>
      </w:r>
      <w:r>
        <w:rPr>
          <w:rFonts w:eastAsia="SimSun;宋体"/>
          <w:bCs/>
          <w:color w:val="00000A"/>
          <w:szCs w:val="24"/>
          <w:lang w:eastAsia="zh-CN" w:bidi="hi-IN"/>
        </w:rPr>
        <w:t>Priemonės tikslas</w:t>
      </w:r>
      <w:r>
        <w:rPr>
          <w:rFonts w:eastAsia="SimSun;宋体"/>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6F140A" w:rsidRDefault="00F5281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 Priemonės įgyvendinimą organizuoja savivaldybės, paskelbdamos projektų atrankos konkursą (toliau – konkursas). </w:t>
      </w:r>
    </w:p>
    <w:p w:rsidR="006F140A" w:rsidRDefault="00F5281D">
      <w:pPr>
        <w:tabs>
          <w:tab w:val="left" w:pos="851"/>
          <w:tab w:val="left" w:pos="6840"/>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4. Galimi pareiškėjai:</w:t>
      </w:r>
    </w:p>
    <w:p w:rsidR="006F140A" w:rsidRDefault="00F5281D">
      <w:pPr>
        <w:tabs>
          <w:tab w:val="left" w:pos="851"/>
          <w:tab w:val="left" w:pos="6840"/>
        </w:tabs>
        <w:suppressAutoHyphens/>
        <w:ind w:firstLine="851"/>
        <w:jc w:val="both"/>
        <w:rPr>
          <w:rFonts w:eastAsia="SimSun;宋体"/>
          <w:color w:val="00000A"/>
          <w:szCs w:val="24"/>
          <w:lang w:eastAsia="zh-CN" w:bidi="hi-IN"/>
        </w:rPr>
      </w:pPr>
      <w:r>
        <w:rPr>
          <w:rFonts w:eastAsia="SimSun;宋体"/>
          <w:bCs/>
          <w:color w:val="00000A"/>
          <w:szCs w:val="24"/>
          <w:lang w:eastAsia="zh-CN" w:bidi="hi-IN"/>
        </w:rPr>
        <w:t>4.1. bendruomeninės organizacijos, kaip jas apibrėžia Lietuvos Respublikos vietos savivaldos įstatymas;</w:t>
      </w:r>
    </w:p>
    <w:p w:rsidR="006F140A" w:rsidRDefault="00F5281D">
      <w:pPr>
        <w:tabs>
          <w:tab w:val="left" w:pos="851"/>
          <w:tab w:val="left" w:pos="6840"/>
        </w:tabs>
        <w:suppressAutoHyphens/>
        <w:ind w:firstLine="851"/>
        <w:jc w:val="both"/>
        <w:rPr>
          <w:rFonts w:eastAsia="SimSun;宋体"/>
          <w:bCs/>
          <w:color w:val="000000"/>
          <w:szCs w:val="24"/>
          <w:lang w:eastAsia="zh-CN" w:bidi="hi-IN"/>
        </w:rPr>
      </w:pPr>
      <w:r>
        <w:rPr>
          <w:rFonts w:eastAsia="SimSun;宋体"/>
          <w:bCs/>
          <w:color w:val="000000"/>
          <w:szCs w:val="24"/>
          <w:lang w:eastAsia="zh-CN" w:bidi="hi-IN"/>
        </w:rPr>
        <w:t>4.2. kitos nevyriausybinės organizacijos, kaip jas apibrėžia Lietuvos Respublikos nevyriausybinių organizacijų plėtros įstatymas;</w:t>
      </w:r>
    </w:p>
    <w:p w:rsidR="006F140A" w:rsidRDefault="00F5281D">
      <w:pPr>
        <w:tabs>
          <w:tab w:val="left" w:pos="851"/>
          <w:tab w:val="left" w:pos="6840"/>
        </w:tabs>
        <w:suppressAutoHyphens/>
        <w:ind w:firstLine="851"/>
        <w:jc w:val="both"/>
        <w:rPr>
          <w:rFonts w:eastAsia="SimSun;宋体"/>
          <w:bCs/>
          <w:color w:val="000000"/>
          <w:szCs w:val="24"/>
          <w:lang w:eastAsia="zh-CN" w:bidi="hi-IN"/>
        </w:rPr>
      </w:pPr>
      <w:r>
        <w:rPr>
          <w:rFonts w:eastAsia="SimSun;宋体"/>
          <w:bCs/>
          <w:color w:val="000000"/>
          <w:szCs w:val="24"/>
          <w:lang w:eastAsia="zh-CN" w:bidi="hi-IN"/>
        </w:rPr>
        <w:t>4.3. religinės bendruomenės ir bendrijos, kaip jas apibrėžia Lietuvos Respublikos religinių bendruomenių ir bendrijų įstatymas.</w:t>
      </w:r>
    </w:p>
    <w:p w:rsidR="006F140A" w:rsidRDefault="00F5281D">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5. K</w:t>
      </w:r>
      <w:r>
        <w:rPr>
          <w:rFonts w:eastAsia="SimSun;宋体"/>
          <w:color w:val="000000"/>
          <w:szCs w:val="24"/>
          <w:lang w:eastAsia="zh-CN" w:bidi="hi-IN"/>
        </w:rPr>
        <w:t xml:space="preserve">onkursas </w:t>
      </w:r>
      <w:r>
        <w:rPr>
          <w:rFonts w:eastAsia="SimSun;宋体"/>
          <w:color w:val="000000"/>
          <w:szCs w:val="24"/>
          <w:lang w:eastAsia="lt-LT" w:bidi="hi-IN"/>
        </w:rPr>
        <w:t>skelbiamas viešai jį organizuojančios savivaldybės ir atitinkamos seniūnijos interneto svetainėse (esant galimybei) bei skelbimų lentose, skelbime nurodant:</w:t>
      </w:r>
    </w:p>
    <w:p w:rsidR="006F140A" w:rsidRDefault="00F5281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5.1. projektų priėmimo pradžią ir terminą, kuris turėtų būti ne trumpesnis kaip 1 mėnuo nuo kvietimo teikti paraiškas paskelbimo dienos;</w:t>
      </w:r>
    </w:p>
    <w:p w:rsidR="006F140A" w:rsidRDefault="00F5281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5.2. adresą, kuriuo turi būti pateiktos paraiškos, ir paraiškų pateikimo formatą; </w:t>
      </w:r>
    </w:p>
    <w:p w:rsidR="006F140A" w:rsidRDefault="00F5281D">
      <w:pPr>
        <w:ind w:firstLine="851"/>
        <w:jc w:val="both"/>
        <w:rPr>
          <w:rFonts w:eastAsia="SimSun;宋体"/>
          <w:color w:val="000000"/>
          <w:szCs w:val="24"/>
          <w:lang w:eastAsia="lt-LT" w:bidi="hi-IN"/>
        </w:rPr>
      </w:pPr>
      <w:r>
        <w:rPr>
          <w:rFonts w:eastAsia="SimSun;宋体"/>
          <w:color w:val="000000"/>
          <w:szCs w:val="24"/>
          <w:lang w:eastAsia="lt-LT" w:bidi="hi-IN"/>
        </w:rPr>
        <w:t>5.3. atsakingo (-ų) savivaldybės valstybės tarnautojo (-ų) ar darbuotojo (-ų), dirbančio (</w:t>
      </w:r>
      <w:r>
        <w:rPr>
          <w:rFonts w:eastAsia="SimSun;宋体"/>
          <w:color w:val="000000"/>
          <w:szCs w:val="24"/>
          <w:lang w:eastAsia="lt-LT" w:bidi="hi-IN"/>
        </w:rPr>
        <w:noBreakHyphen/>
        <w:t>čių) pagal darbo sutartį (toliau kartu – atsakingas valstybės tarnautojas ar darbuotojas) ir teikiančio (</w:t>
      </w:r>
      <w:r>
        <w:rPr>
          <w:rFonts w:eastAsia="SimSun;宋体"/>
          <w:color w:val="000000"/>
          <w:szCs w:val="24"/>
          <w:lang w:eastAsia="lt-LT" w:bidi="hi-IN"/>
        </w:rPr>
        <w:noBreakHyphen/>
        <w:t>čių) konsultacijas pareiškėjams su konkursu susijusiais klausimais, telefono ryšio numerį (-ius), elektroninio pašto adresą (-us) ir laiką pasiteirauti;</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5.4. projekto paraiškos formą ir kitą su paraiškos pildymu susijusią informaciją;</w:t>
      </w:r>
    </w:p>
    <w:p w:rsidR="006F140A" w:rsidRDefault="00F5281D">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 xml:space="preserve">5.5. </w:t>
      </w:r>
      <w:r>
        <w:rPr>
          <w:rFonts w:ascii="Liberation Serif;Times New Roma" w:eastAsia="SimSun;宋体" w:hAnsi="Liberation Serif;Times New Roma" w:cs="Mangal"/>
          <w:color w:val="00000A"/>
          <w:szCs w:val="24"/>
          <w:lang w:eastAsia="zh-CN" w:bidi="hi-IN"/>
        </w:rPr>
        <w:t>galimus pareiškėjus;</w:t>
      </w:r>
    </w:p>
    <w:p w:rsidR="006F140A" w:rsidRDefault="00F5281D">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5.6. finansuotinas veiklas; </w:t>
      </w:r>
    </w:p>
    <w:p w:rsidR="006F140A" w:rsidRDefault="00F5281D">
      <w:pPr>
        <w:tabs>
          <w:tab w:val="left" w:pos="528"/>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5.7. dokumentus, kuriuos reikia pateikti (priedai);</w:t>
      </w:r>
    </w:p>
    <w:p w:rsidR="006F140A" w:rsidRDefault="00F5281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5.8. konkursui numatytą skirti Lietuvos Respublikos valstybės biudžeto (toliau – valstybės biudžetas) lėšų sumą; </w:t>
      </w:r>
    </w:p>
    <w:p w:rsidR="006F140A" w:rsidRDefault="00F5281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5.9. didžiausią ir mažiausią vienam projektui galimą skirti valstybės biudžeto lėšų sumą;</w:t>
      </w:r>
    </w:p>
    <w:p w:rsidR="006F140A" w:rsidRDefault="00F5281D">
      <w:pPr>
        <w:tabs>
          <w:tab w:val="left" w:pos="528"/>
        </w:tabs>
        <w:suppressAutoHyphens/>
        <w:ind w:firstLine="851"/>
        <w:jc w:val="both"/>
        <w:rPr>
          <w:rFonts w:eastAsia="SimSun;宋体"/>
          <w:color w:val="000000"/>
          <w:szCs w:val="24"/>
          <w:lang w:eastAsia="lt-LT" w:bidi="hi-IN"/>
        </w:rPr>
      </w:pPr>
      <w:r>
        <w:rPr>
          <w:rFonts w:eastAsia="SimSun;宋体"/>
          <w:color w:val="000000"/>
          <w:szCs w:val="24"/>
          <w:lang w:eastAsia="lt-LT" w:bidi="hi-IN"/>
        </w:rPr>
        <w:t>5.10. kitą reikalingą informaciją.</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6. Aprašo nustatyta tvarka, įgyvendinant Priemonę, finansavimą numatoma skirti seniūnijos aptarnaujamos teritorijos gyventojų bendruomeninei veiklai stiprinti. </w:t>
      </w:r>
    </w:p>
    <w:p w:rsidR="006F140A" w:rsidRDefault="00F5281D">
      <w:pPr>
        <w:ind w:firstLine="851"/>
        <w:jc w:val="both"/>
        <w:rPr>
          <w:rFonts w:eastAsia="SimSun;宋体"/>
          <w:color w:val="00000A"/>
          <w:szCs w:val="24"/>
          <w:lang w:eastAsia="zh-CN" w:bidi="hi-IN"/>
        </w:rPr>
      </w:pPr>
      <w:r>
        <w:rPr>
          <w:rFonts w:eastAsia="SimSun;宋体"/>
          <w:color w:val="00000A"/>
          <w:szCs w:val="24"/>
          <w:lang w:eastAsia="zh-CN" w:bidi="hi-IN"/>
        </w:rPr>
        <w:t>7. Savivaldybėse, kuriose seniūnijos neįsteigtos, arba savivaldybių teritorijose, kurios nepriskirtos seniūnijoms, teritoriją, kurios gyventojų bendruomeninei veiklai stiprinti numatoma skirti finansavimą Aprašo nustatyta tvarka, nustato savivaldybės meras savo potvarkiu, tačiau šią teritoriją turi sudaryti ne mažiau kaip 2 seniūnaitijų teritorijos.</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426"/>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8. Savivaldybėse, kuriose seniūnijų aptarnaujamos teritorijos yra didelės (jose įsteigta daugiau kaip 10 seniūnaitijų), savivaldybės meras savo sprendimu gali padalyti seniūnijų aptarnaujamą teritoriją į mažesnes teritorijas, kurias sudaro bent 2 seniūnaitijų teritorijos.</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9. Išplėstinė seniūnaičių sueiga priima sprendimą dėl konkrečioje savivaldybės teritorijoje, kurios gyventojų bendruomeninei veiklai stiprinti skiriamas finansavimas Aprašo nustatyta tvarka, prioritetinių vykdytinų ir finansuotinų veiklų, vertina paraiškas, nusprendžia, kuri seniūnijos teritorijoje </w:t>
      </w:r>
      <w:r>
        <w:rPr>
          <w:rFonts w:eastAsia="SimSun;宋体"/>
          <w:color w:val="00000A"/>
          <w:szCs w:val="24"/>
          <w:lang w:eastAsia="lt-LT" w:bidi="hi-IN"/>
        </w:rPr>
        <w:t xml:space="preserve">veiklą vykdanti bendruomeninė organizacija, </w:t>
      </w:r>
      <w:r>
        <w:rPr>
          <w:rFonts w:eastAsia="SimSun;宋体"/>
          <w:color w:val="00000A"/>
          <w:szCs w:val="24"/>
          <w:lang w:eastAsia="zh-CN" w:bidi="hi-IN"/>
        </w:rPr>
        <w:t xml:space="preserve">religinė bendruomenė ir bendrija, nevyriausybinė organizacija (-os) (toliau kartu – organizacija) vykdys projektą (-us). </w:t>
      </w:r>
    </w:p>
    <w:p w:rsidR="006F140A" w:rsidRDefault="00F5281D">
      <w:pPr>
        <w:tabs>
          <w:tab w:val="left" w:pos="851"/>
          <w:tab w:val="left" w:pos="6840"/>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10. Projektų įgyvendinimo trukmė – nuo valstybės biudžeto lėšų naudojimo projektui įgyvendinti pagal Nevyriausybinių organizacijų ir bendruomeninės veiklos stiprinimo </w:t>
      </w:r>
      <w:r>
        <w:rPr>
          <w:rFonts w:eastAsia="SimSun;宋体"/>
          <w:color w:val="00000A"/>
          <w:szCs w:val="24"/>
          <w:lang w:eastAsia="zh-CN" w:bidi="hi-IN"/>
        </w:rPr>
        <w:br/>
        <w:t>2017–2019 metų veiksmų plano įgyvendinimo 2.3 priemonę „Remti bendruomeninę veiklą savivaldybėse“ sutarties (toliau – Projekto įgyvendinimo sutartis) (pagal Aprašo 3 priedo formą) su projektą (-us) vykdyti atrinkta (-omis) organizacija (-omis) (toliau – Projekto vykdytojas) pasirašymo dienos iki einamųjų metų gruodžio 31 d.</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11.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6F140A" w:rsidRDefault="006F140A">
      <w:pPr>
        <w:tabs>
          <w:tab w:val="left" w:pos="851"/>
        </w:tabs>
        <w:suppressAutoHyphens/>
        <w:ind w:firstLine="851"/>
        <w:jc w:val="both"/>
        <w:rPr>
          <w:rFonts w:eastAsia="SimSun;宋体"/>
          <w:color w:val="00000A"/>
          <w:szCs w:val="24"/>
          <w:lang w:eastAsia="zh-CN" w:bidi="hi-IN"/>
        </w:rPr>
      </w:pPr>
    </w:p>
    <w:p w:rsidR="006F140A" w:rsidRDefault="00F5281D">
      <w:pPr>
        <w:tabs>
          <w:tab w:val="left" w:pos="851"/>
        </w:tabs>
        <w:suppressAutoHyphens/>
        <w:ind w:firstLine="851"/>
        <w:jc w:val="center"/>
        <w:rPr>
          <w:rFonts w:ascii="Liberation Serif;Times New Roma" w:eastAsia="SimSun;宋体" w:hAnsi="Liberation Serif;Times New Roma" w:cs="Mangal"/>
          <w:b/>
          <w:color w:val="00000A"/>
          <w:szCs w:val="24"/>
          <w:lang w:eastAsia="zh-CN" w:bidi="hi-IN"/>
        </w:rPr>
      </w:pPr>
      <w:r>
        <w:rPr>
          <w:rFonts w:eastAsia="SimSun;宋体"/>
          <w:b/>
          <w:color w:val="00000A"/>
          <w:szCs w:val="24"/>
          <w:lang w:eastAsia="zh-CN" w:bidi="hi-IN"/>
        </w:rPr>
        <w:t>II SKYRIUS</w:t>
      </w:r>
    </w:p>
    <w:p w:rsidR="006F140A" w:rsidRDefault="00F5281D">
      <w:pPr>
        <w:tabs>
          <w:tab w:val="left" w:pos="851"/>
        </w:tabs>
        <w:suppressAutoHyphens/>
        <w:ind w:firstLine="851"/>
        <w:jc w:val="center"/>
        <w:rPr>
          <w:rFonts w:eastAsia="SimSun;宋体"/>
          <w:b/>
          <w:color w:val="00000A"/>
          <w:szCs w:val="24"/>
          <w:lang w:eastAsia="zh-CN" w:bidi="hi-IN"/>
        </w:rPr>
      </w:pPr>
      <w:r>
        <w:rPr>
          <w:rFonts w:eastAsia="SimSun;宋体"/>
          <w:b/>
          <w:color w:val="00000A"/>
          <w:szCs w:val="24"/>
          <w:lang w:eastAsia="zh-CN" w:bidi="hi-IN"/>
        </w:rPr>
        <w:t>TINKAMOS FINANSUOTI VEIKLOS IR FINANSAVIMO PRIORITETAI</w:t>
      </w:r>
    </w:p>
    <w:p w:rsidR="006F140A" w:rsidRDefault="006F140A">
      <w:pPr>
        <w:tabs>
          <w:tab w:val="left" w:pos="851"/>
        </w:tabs>
        <w:suppressAutoHyphens/>
        <w:ind w:firstLine="851"/>
        <w:jc w:val="center"/>
        <w:rPr>
          <w:rFonts w:eastAsia="SimSun;宋体"/>
          <w:color w:val="00000A"/>
          <w:szCs w:val="24"/>
          <w:lang w:eastAsia="zh-CN" w:bidi="hi-IN"/>
        </w:rPr>
      </w:pP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 Tinkamomis finansuoti laikomos išplėstinės seniūnaičių sueigos sprendimu patvirtintos veiklos, tenkinančios socialinius gyvenamųjų vietovių bendruomenių narių (gyventojų) poreikius:</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12.1.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Pr>
          <w:rFonts w:eastAsia="SimSun;宋体"/>
          <w:color w:val="00000A"/>
          <w:szCs w:val="24"/>
          <w:lang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12.2. vaikų ir jaunų žmonių (14–29 metų) laisvalaikio užimtumas (renginių, stovyklų ir kitų prasmingo vaikų bei jaunimo laisvalaikio užimtumo veiklų organizavimas, skatinantis asmeninių ir socialinių gebėjimų ugdymą);</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12.3. kultūrinė ir švietėjiška veikla (priemonių, skatinančių kūrybiškumą, saviraišką ir vietos gyventojų išprusimą, organizavimas, gyvenamosios vietovės bendruomenei telkti ir jos tapatybei reikšmingų leidinių leidyba, kitos panašios veiklos);</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12.4. sporto ir sveikatinimo veikla (sportuojančių gyvenamosios vietovės bendruomenės narių telkimas, sporto varžybų ir treniruočių organizavimas, sveikai gyvensenai propaguoti skirtų renginių, teminių užsiėmimų ir mokymų organizavimas);</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12.6.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6F140A" w:rsidRDefault="00F5281D">
      <w:pPr>
        <w:tabs>
          <w:tab w:val="left" w:pos="851"/>
          <w:tab w:val="left" w:pos="1134"/>
        </w:tabs>
        <w:suppressAutoHyphens/>
        <w:ind w:firstLine="851"/>
        <w:jc w:val="both"/>
        <w:rPr>
          <w:rFonts w:eastAsia="SimSun;宋体"/>
          <w:color w:val="00000A"/>
          <w:szCs w:val="24"/>
          <w:lang w:eastAsia="zh-CN" w:bidi="hi-IN"/>
        </w:rPr>
      </w:pPr>
      <w:r>
        <w:rPr>
          <w:rFonts w:eastAsia="SimSun;宋体"/>
          <w:bCs/>
          <w:color w:val="00000A"/>
          <w:szCs w:val="24"/>
          <w:lang w:eastAsia="zh-CN" w:bidi="hi-IN"/>
        </w:rPr>
        <w:t xml:space="preserve">13. </w:t>
      </w:r>
      <w:r>
        <w:rPr>
          <w:rFonts w:eastAsia="SimSun;宋体"/>
          <w:color w:val="00000A"/>
          <w:szCs w:val="24"/>
          <w:lang w:eastAsia="lt-LT" w:bidi="hi-IN"/>
        </w:rPr>
        <w:t>Vertinant projektus, papildomi balai skiriami, jeigu:</w:t>
      </w:r>
    </w:p>
    <w:p w:rsidR="006F140A" w:rsidRDefault="00F5281D">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13.1. </w:t>
      </w:r>
      <w:r>
        <w:rPr>
          <w:rFonts w:eastAsia="SimSun;宋体"/>
          <w:color w:val="00000A"/>
          <w:szCs w:val="24"/>
          <w:lang w:eastAsia="zh-CN" w:bidi="hi-IN"/>
        </w:rPr>
        <w:t>projektą pateikė bendruomeninė organizacija;</w:t>
      </w:r>
    </w:p>
    <w:p w:rsidR="006F140A" w:rsidRDefault="00F5281D">
      <w:pPr>
        <w:tabs>
          <w:tab w:val="left" w:pos="567"/>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13.2. </w:t>
      </w:r>
      <w:r>
        <w:rPr>
          <w:rFonts w:eastAsia="SimSun;宋体"/>
          <w:color w:val="000000"/>
          <w:szCs w:val="24"/>
          <w:lang w:eastAsia="zh-CN" w:bidi="hi-IN"/>
        </w:rPr>
        <w:t xml:space="preserve">bendruomeninė organizacija yra sudariusi partnerystės sutartį su bent vienu partneriu, t. y. kita nevyriausybine organizacija ar religine bendruomene ar bendrija arba </w:t>
      </w:r>
      <w:r>
        <w:rPr>
          <w:rFonts w:eastAsia="Times"/>
          <w:color w:val="000000"/>
          <w:szCs w:val="24"/>
        </w:rPr>
        <w:t xml:space="preserve">kita </w:t>
      </w:r>
      <w:r>
        <w:rPr>
          <w:szCs w:val="24"/>
        </w:rPr>
        <w:t>pelno nesiekiančia organizacija</w:t>
      </w:r>
      <w:r>
        <w:rPr>
          <w:rFonts w:eastAsia="SimSun;宋体"/>
          <w:color w:val="000000"/>
          <w:szCs w:val="24"/>
          <w:lang w:eastAsia="zh-CN" w:bidi="hi-IN"/>
        </w:rPr>
        <w:t>;</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13.3. </w:t>
      </w:r>
      <w:r>
        <w:rPr>
          <w:rFonts w:ascii="Liberation Serif;Times New Roma" w:eastAsia="SimSun;宋体" w:hAnsi="Liberation Serif;Times New Roma" w:cs="Mangal"/>
          <w:color w:val="000000"/>
          <w:szCs w:val="24"/>
          <w:lang w:eastAsia="zh-CN" w:bidi="hi-IN"/>
        </w:rPr>
        <w:t>į projekto veiklų įgyvendinimą įtraukti savanoriai;</w:t>
      </w:r>
      <w:r>
        <w:rPr>
          <w:rFonts w:eastAsia="SimSun;宋体"/>
          <w:color w:val="00000A"/>
          <w:szCs w:val="24"/>
          <w:lang w:eastAsia="zh-CN" w:bidi="hi-IN"/>
        </w:rPr>
        <w:t xml:space="preserve"> </w:t>
      </w:r>
    </w:p>
    <w:p w:rsidR="006F140A" w:rsidRDefault="00F5281D">
      <w:pPr>
        <w:suppressAutoHyphens/>
        <w:ind w:firstLine="851"/>
        <w:jc w:val="both"/>
        <w:rPr>
          <w:rFonts w:ascii="Liberation Serif;Times New Roma" w:eastAsia="SimSun;宋体" w:hAnsi="Liberation Serif;Times New Roma" w:cs="Mangal"/>
          <w:color w:val="000000"/>
          <w:szCs w:val="24"/>
          <w:lang w:eastAsia="zh-CN" w:bidi="hi-IN"/>
        </w:rPr>
      </w:pPr>
      <w:r>
        <w:rPr>
          <w:rFonts w:eastAsia="SimSun;宋体"/>
          <w:color w:val="00000A"/>
          <w:szCs w:val="24"/>
          <w:lang w:eastAsia="zh-CN" w:bidi="hi-IN"/>
        </w:rPr>
        <w:t xml:space="preserve">13.4. </w:t>
      </w:r>
      <w:r>
        <w:rPr>
          <w:rFonts w:eastAsia="Times"/>
          <w:color w:val="000000"/>
          <w:szCs w:val="24"/>
        </w:rPr>
        <w:t>projektu siekiama įtraukti socialinę atskirtį patiriančius asmenis;</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13.5. </w:t>
      </w:r>
      <w:r>
        <w:rPr>
          <w:rFonts w:ascii="Liberation Serif;Times New Roma" w:eastAsia="SimSun;宋体" w:hAnsi="Liberation Serif;Times New Roma" w:cs="Mangal"/>
          <w:color w:val="000000"/>
          <w:szCs w:val="24"/>
          <w:lang w:eastAsia="zh-CN" w:bidi="hi-IN"/>
        </w:rPr>
        <w:t>į projekto veiklų įgyvendinimą įtraukiami jauni žmonės (14–29 m.).</w:t>
      </w:r>
    </w:p>
    <w:p w:rsidR="006F140A" w:rsidRDefault="006F140A">
      <w:pPr>
        <w:tabs>
          <w:tab w:val="left" w:pos="851"/>
        </w:tabs>
        <w:suppressAutoHyphens/>
        <w:jc w:val="both"/>
        <w:rPr>
          <w:rFonts w:eastAsia="SimSun;宋体"/>
          <w:color w:val="00000A"/>
          <w:szCs w:val="24"/>
          <w:lang w:eastAsia="zh-CN" w:bidi="hi-IN"/>
        </w:rPr>
      </w:pPr>
    </w:p>
    <w:p w:rsidR="006F140A" w:rsidRDefault="00F5281D">
      <w:pPr>
        <w:suppressAutoHyphens/>
        <w:ind w:firstLine="851"/>
        <w:jc w:val="center"/>
        <w:rPr>
          <w:rFonts w:eastAsia="SimSun;宋体"/>
          <w:b/>
          <w:bCs/>
          <w:color w:val="00000A"/>
          <w:szCs w:val="24"/>
          <w:lang w:eastAsia="zh-CN" w:bidi="hi-IN"/>
        </w:rPr>
      </w:pPr>
      <w:r>
        <w:rPr>
          <w:rFonts w:eastAsia="SimSun;宋体"/>
          <w:b/>
          <w:bCs/>
          <w:color w:val="00000A"/>
          <w:szCs w:val="24"/>
          <w:lang w:eastAsia="zh-CN" w:bidi="hi-IN"/>
        </w:rPr>
        <w:t>III SKYRIUS</w:t>
      </w:r>
    </w:p>
    <w:p w:rsidR="006F140A" w:rsidRDefault="00F5281D">
      <w:pPr>
        <w:suppressAutoHyphens/>
        <w:ind w:firstLine="851"/>
        <w:jc w:val="center"/>
        <w:rPr>
          <w:rFonts w:eastAsia="SimSun;宋体"/>
          <w:b/>
          <w:bCs/>
          <w:color w:val="00000A"/>
          <w:szCs w:val="24"/>
          <w:lang w:eastAsia="zh-CN" w:bidi="hi-IN"/>
        </w:rPr>
      </w:pPr>
      <w:r>
        <w:rPr>
          <w:rFonts w:eastAsia="SimSun;宋体"/>
          <w:b/>
          <w:bCs/>
          <w:color w:val="00000A"/>
          <w:szCs w:val="24"/>
          <w:lang w:eastAsia="zh-CN" w:bidi="hi-IN"/>
        </w:rPr>
        <w:t>PARAIŠKŲ TURINIO REIKALAVIMAI IRPARAIŠKŲ TEIKIMAS</w:t>
      </w:r>
    </w:p>
    <w:p w:rsidR="006F140A" w:rsidRDefault="006F140A">
      <w:pPr>
        <w:suppressAutoHyphens/>
        <w:ind w:firstLine="851"/>
        <w:jc w:val="center"/>
        <w:rPr>
          <w:rFonts w:eastAsia="SimSun;宋体"/>
          <w:bCs/>
          <w:color w:val="00000A"/>
          <w:szCs w:val="24"/>
          <w:lang w:eastAsia="zh-CN" w:bidi="hi-IN"/>
        </w:rPr>
      </w:pPr>
    </w:p>
    <w:p w:rsidR="006F140A" w:rsidRDefault="00F5281D">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14. Projektai aprašomi užpildant paraišką. Paraiška turi būti užpildyta lietuvių kalba pagal rekomenduojamą paraiškos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rsidR="006F140A" w:rsidRDefault="00F5281D">
      <w:pPr>
        <w:tabs>
          <w:tab w:val="left" w:pos="514"/>
        </w:tabs>
        <w:suppressAutoHyphens/>
        <w:ind w:firstLine="851"/>
        <w:jc w:val="both"/>
        <w:rPr>
          <w:rFonts w:eastAsia="SimSun;宋体"/>
          <w:color w:val="00000A"/>
          <w:szCs w:val="24"/>
          <w:lang w:eastAsia="zh-CN" w:bidi="hi-IN"/>
        </w:rPr>
      </w:pPr>
      <w:r>
        <w:rPr>
          <w:rFonts w:eastAsia="SimSun;宋体"/>
          <w:color w:val="000000"/>
          <w:szCs w:val="24"/>
          <w:lang w:eastAsia="lt-LT" w:bidi="hi-IN"/>
        </w:rPr>
        <w:t>Pareiškėjas konkursui gali pateikti tik vieną paraišką.</w:t>
      </w:r>
    </w:p>
    <w:p w:rsidR="006F140A" w:rsidRDefault="00F5281D">
      <w:pPr>
        <w:suppressAutoHyphens/>
        <w:ind w:firstLine="851"/>
        <w:jc w:val="both"/>
        <w:rPr>
          <w:rFonts w:eastAsia="SimSun;宋体"/>
          <w:color w:val="000000"/>
          <w:szCs w:val="24"/>
          <w:lang w:eastAsia="lt-LT" w:bidi="hi-IN"/>
        </w:rPr>
      </w:pPr>
      <w:r>
        <w:rPr>
          <w:rFonts w:eastAsia="SimSun;宋体"/>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6F140A" w:rsidRDefault="00F5281D">
      <w:pPr>
        <w:tabs>
          <w:tab w:val="left" w:pos="514"/>
        </w:tabs>
        <w:suppressAutoHyphens/>
        <w:ind w:firstLine="851"/>
        <w:jc w:val="both"/>
        <w:rPr>
          <w:rFonts w:eastAsia="SimSun;宋体"/>
          <w:color w:val="00000A"/>
          <w:szCs w:val="24"/>
          <w:lang w:eastAsia="zh-CN" w:bidi="hi-IN"/>
        </w:rPr>
      </w:pPr>
      <w:r>
        <w:rPr>
          <w:rFonts w:eastAsia="SimSun;宋体"/>
          <w:color w:val="000000"/>
          <w:szCs w:val="24"/>
          <w:lang w:eastAsia="lt-LT" w:bidi="hi-IN"/>
        </w:rPr>
        <w:t>15. Paraiškoje paprastai nurodoma:</w:t>
      </w:r>
    </w:p>
    <w:p w:rsidR="006F140A" w:rsidRDefault="00F5281D">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15.1. informacija apie pareiškėją (pareiškėjo teisinė forma, juridinio asmens kodas, narių skaičius, pareiškėjo vadovas, kontaktinis asmuo / projekto vadovas,</w:t>
      </w:r>
      <w:r>
        <w:rPr>
          <w:rFonts w:eastAsia="Calibri"/>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Pr>
          <w:rFonts w:eastAsia="SimSun;宋体"/>
          <w:color w:val="000000"/>
          <w:szCs w:val="24"/>
          <w:lang w:eastAsia="lt-LT" w:bidi="hi-IN"/>
        </w:rPr>
        <w:t>;</w:t>
      </w:r>
    </w:p>
    <w:p w:rsidR="006F140A" w:rsidRDefault="00F5281D">
      <w:pPr>
        <w:tabs>
          <w:tab w:val="left" w:pos="514"/>
        </w:tabs>
        <w:suppressAutoHyphens/>
        <w:ind w:firstLine="851"/>
        <w:jc w:val="both"/>
        <w:rPr>
          <w:rFonts w:eastAsia="SimSun;宋体"/>
          <w:color w:val="000000"/>
          <w:szCs w:val="24"/>
          <w:lang w:eastAsia="lt-LT" w:bidi="hi-IN"/>
        </w:rPr>
      </w:pPr>
      <w:r>
        <w:rPr>
          <w:rFonts w:eastAsia="Calibri"/>
          <w:color w:val="000000"/>
          <w:szCs w:val="24"/>
          <w:lang w:eastAsia="lt-LT" w:bidi="hi-IN"/>
        </w:rPr>
        <w:t xml:space="preserve">15.2. </w:t>
      </w:r>
      <w:r>
        <w:rPr>
          <w:rFonts w:eastAsia="SimSun;宋体"/>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rsidR="006F140A" w:rsidRDefault="00F5281D">
      <w:pPr>
        <w:tabs>
          <w:tab w:val="left" w:pos="672"/>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rsidR="006F140A" w:rsidRDefault="00F5281D">
      <w:pPr>
        <w:tabs>
          <w:tab w:val="left" w:pos="672"/>
        </w:tabs>
        <w:suppressAutoHyphens/>
        <w:ind w:firstLine="851"/>
        <w:jc w:val="both"/>
        <w:rPr>
          <w:rFonts w:eastAsia="SimSun;宋体"/>
          <w:color w:val="000000"/>
          <w:szCs w:val="24"/>
          <w:lang w:eastAsia="lt-LT" w:bidi="hi-IN"/>
        </w:rPr>
      </w:pPr>
      <w:r>
        <w:rPr>
          <w:rFonts w:eastAsia="SimSun;宋体"/>
          <w:color w:val="000000"/>
          <w:szCs w:val="24"/>
          <w:lang w:eastAsia="lt-LT" w:bidi="hi-IN"/>
        </w:rPr>
        <w:t>15.4.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6F140A" w:rsidRDefault="00F5281D">
      <w:pPr>
        <w:tabs>
          <w:tab w:val="left" w:pos="782"/>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15.5. bendra projekto įgyvendinimo sąmata (toliau – sąmata), nurodant lėšų šaltinius ir kiek lėšų prašoma iš Lietuvos Respublikos socialinės apsaugos ir darbo ministerijai (toliau – Ministerija) skirtų valstybės biudžeto asignavimų;</w:t>
      </w:r>
    </w:p>
    <w:p w:rsidR="006F140A" w:rsidRDefault="00F5281D">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15.6. projekto sklaida ir viešinimas;</w:t>
      </w:r>
    </w:p>
    <w:p w:rsidR="006F140A" w:rsidRDefault="00F5281D">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15.7. projekto veiklų tęstinumas;</w:t>
      </w:r>
    </w:p>
    <w:p w:rsidR="006F140A" w:rsidRDefault="00F5281D">
      <w:pPr>
        <w:tabs>
          <w:tab w:val="left" w:pos="763"/>
        </w:tabs>
        <w:suppressAutoHyphens/>
        <w:ind w:firstLine="851"/>
        <w:jc w:val="both"/>
        <w:rPr>
          <w:rFonts w:eastAsia="SimSun;宋体"/>
          <w:color w:val="000000"/>
          <w:szCs w:val="24"/>
          <w:lang w:eastAsia="lt-LT" w:bidi="hi-IN"/>
        </w:rPr>
      </w:pPr>
      <w:r>
        <w:rPr>
          <w:rFonts w:eastAsia="SimSun;宋体"/>
          <w:color w:val="000000"/>
          <w:szCs w:val="24"/>
          <w:lang w:eastAsia="lt-LT" w:bidi="hi-IN"/>
        </w:rPr>
        <w:t>15.8. pagrindinio (-ių) Projekto vykdytojo (-ų) kvalifikacija, patirtis ir gebėjimai įgyvendinti planuojamą projektą bei kiti projekto įgyvendinimą užtikrinsiantys ištekliai;</w:t>
      </w:r>
    </w:p>
    <w:p w:rsidR="006F140A" w:rsidRDefault="00F5281D">
      <w:pPr>
        <w:tabs>
          <w:tab w:val="left" w:pos="76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15.9. pridedamų dokumentų sąrašas.</w:t>
      </w:r>
    </w:p>
    <w:p w:rsidR="006F140A" w:rsidRDefault="00F5281D">
      <w:pPr>
        <w:tabs>
          <w:tab w:val="left" w:pos="514"/>
        </w:tabs>
        <w:suppressAutoHyphens/>
        <w:ind w:firstLine="851"/>
        <w:jc w:val="both"/>
        <w:rPr>
          <w:rFonts w:eastAsia="SimSun;宋体"/>
          <w:color w:val="000000"/>
          <w:szCs w:val="24"/>
          <w:lang w:eastAsia="lt-LT" w:bidi="hi-IN"/>
        </w:rPr>
      </w:pPr>
      <w:r>
        <w:rPr>
          <w:rFonts w:eastAsia="SimSun;宋体"/>
          <w:color w:val="000000"/>
          <w:szCs w:val="24"/>
          <w:lang w:eastAsia="lt-LT" w:bidi="hi-IN"/>
        </w:rPr>
        <w:t xml:space="preserve">16. Pareiškėjas kartu su paraiška pateikia šių lietuvių kalba surašytų dokumentų (arba jų vertimų, kurių tvirtinimo tvarka nustatoma savivaldybių </w:t>
      </w:r>
      <w:r>
        <w:rPr>
          <w:rFonts w:eastAsia="SimSun;宋体"/>
          <w:color w:val="00000A"/>
          <w:szCs w:val="24"/>
          <w:lang w:eastAsia="zh-CN" w:bidi="hi-IN"/>
        </w:rPr>
        <w:t>Nevyriausybinių organizacijų ir bendruomeninės veiklos stiprinimo 2017–2019 metų veiksmų plano įgyvendinimo 2.3 priemonės „Remti bendruomeninę veiklą savivaldybėse“ įgyvendinimo ir lėšų skyrimo bei naudojimo tvarkos aprašuose (toliau – Savivaldybės tvarkos aprašas)</w:t>
      </w:r>
      <w:r>
        <w:rPr>
          <w:rFonts w:eastAsia="SimSun;宋体"/>
          <w:color w:val="000000"/>
          <w:szCs w:val="24"/>
          <w:lang w:eastAsia="lt-LT" w:bidi="hi-IN"/>
        </w:rPr>
        <w:t xml:space="preserve"> kopijas:</w:t>
      </w:r>
    </w:p>
    <w:p w:rsidR="006F140A" w:rsidRDefault="00F5281D">
      <w:pPr>
        <w:tabs>
          <w:tab w:val="left" w:pos="643"/>
        </w:tabs>
        <w:suppressAutoHyphens/>
        <w:ind w:firstLine="851"/>
        <w:jc w:val="both"/>
        <w:rPr>
          <w:rFonts w:eastAsia="SimSun;宋体"/>
          <w:color w:val="000000"/>
          <w:szCs w:val="24"/>
          <w:lang w:eastAsia="lt-LT" w:bidi="hi-IN"/>
        </w:rPr>
      </w:pPr>
      <w:r>
        <w:rPr>
          <w:rFonts w:eastAsia="SimSun;宋体"/>
          <w:color w:val="000000"/>
          <w:szCs w:val="24"/>
          <w:lang w:eastAsia="lt-LT" w:bidi="hi-IN"/>
        </w:rPr>
        <w:t>16.1. pareiškėjo steigimo dokumento (pvz.: nuostatų, įstatų, steigimo sutarties) (religinės bendruomenės ir bendrijos gali pateikti Kanonų teisės kodekso ištrauką, kurioje būtų nurodyta, kad jos gali verstis atitinkama veikla);</w:t>
      </w:r>
    </w:p>
    <w:p w:rsidR="006F140A" w:rsidRDefault="00F5281D">
      <w:pPr>
        <w:tabs>
          <w:tab w:val="left" w:pos="51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16.2. pareiškėjo vykdytos vienų pastarųjų kalendorinių metų veiklos ataskaitos, jeigu ši ataskaita nepateikta Juridinių asmenų registrui;</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643"/>
        </w:tabs>
        <w:suppressAutoHyphens/>
        <w:ind w:firstLine="851"/>
        <w:jc w:val="both"/>
        <w:rPr>
          <w:rFonts w:eastAsia="SimSun;宋体"/>
          <w:color w:val="000000"/>
          <w:szCs w:val="24"/>
          <w:lang w:eastAsia="lt-LT" w:bidi="hi-IN"/>
        </w:rPr>
      </w:pPr>
      <w:r>
        <w:rPr>
          <w:rFonts w:eastAsia="SimSun;宋体"/>
          <w:color w:val="000000"/>
          <w:szCs w:val="24"/>
          <w:lang w:eastAsia="lt-LT" w:bidi="hi-IN"/>
        </w:rPr>
        <w:t>16.3. asmens, turinčio teisę veikti pareiškėjo vardu, pasirašytos deklaracijos (pagal Aprašo 5 priedo formą);</w:t>
      </w:r>
    </w:p>
    <w:p w:rsidR="006F140A" w:rsidRDefault="00F5281D">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16.4. jei pareiškėjui atstovauja ne jo vadovas, – dokumento, patvirtinančio asmens teisę veikti pareiškėjo vardu;</w:t>
      </w:r>
    </w:p>
    <w:p w:rsidR="006F140A" w:rsidRDefault="00F5281D">
      <w:pPr>
        <w:tabs>
          <w:tab w:val="left" w:pos="643"/>
        </w:tabs>
        <w:suppressAutoHyphens/>
        <w:ind w:firstLine="851"/>
        <w:jc w:val="both"/>
        <w:rPr>
          <w:rFonts w:eastAsia="Calibri"/>
          <w:color w:val="000000"/>
          <w:szCs w:val="24"/>
          <w:lang w:eastAsia="lt-LT" w:bidi="hi-IN"/>
        </w:rPr>
      </w:pPr>
      <w:r>
        <w:rPr>
          <w:rFonts w:eastAsia="SimSun;宋体"/>
          <w:color w:val="000000"/>
          <w:szCs w:val="24"/>
          <w:lang w:eastAsia="lt-LT" w:bidi="hi-IN"/>
        </w:rPr>
        <w:t>16.5. j</w:t>
      </w:r>
      <w:r>
        <w:rPr>
          <w:rFonts w:eastAsia="Calibri"/>
          <w:color w:val="000000"/>
          <w:szCs w:val="24"/>
          <w:lang w:eastAsia="lt-LT" w:bidi="hi-IN"/>
        </w:rPr>
        <w:t>eigu projektas įgyvendinamas su partneriu (-iais), – bendradarbiavimo susitarimo / sutarties;</w:t>
      </w:r>
    </w:p>
    <w:p w:rsidR="006F140A" w:rsidRDefault="00F5281D">
      <w:pPr>
        <w:tabs>
          <w:tab w:val="left" w:pos="0"/>
        </w:tabs>
        <w:suppressAutoHyphens/>
        <w:ind w:firstLine="851"/>
        <w:jc w:val="both"/>
        <w:rPr>
          <w:rFonts w:eastAsia="Calibri"/>
          <w:color w:val="000000"/>
          <w:szCs w:val="24"/>
          <w:lang w:eastAsia="lt-LT" w:bidi="hi-IN"/>
        </w:rPr>
      </w:pPr>
      <w:r>
        <w:rPr>
          <w:rFonts w:eastAsia="SimSun;宋体"/>
          <w:color w:val="000000"/>
          <w:szCs w:val="24"/>
          <w:lang w:eastAsia="lt-LT" w:bidi="hi-IN"/>
        </w:rPr>
        <w:t xml:space="preserve">16.6. </w:t>
      </w:r>
      <w:r>
        <w:rPr>
          <w:rFonts w:eastAsia="Calibri"/>
          <w:color w:val="000000"/>
          <w:szCs w:val="24"/>
          <w:lang w:eastAsia="lt-LT" w:bidi="hi-IN"/>
        </w:rPr>
        <w:t xml:space="preserve">jeigu į projekto veiklas bus įtraukiami savanoriai, – laisvos formos pažymos apie planuojamų įtraukti savanorių skaičių ir asmens, turinčio teisę veikti pareiškėjo vardu, pasirašytą pasižadėjimą atsiskaitant už projekto veiklų įgyvendinimą pateikti </w:t>
      </w:r>
      <w:r>
        <w:rPr>
          <w:color w:val="00000A"/>
          <w:szCs w:val="24"/>
        </w:rPr>
        <w:t>savanorių, dalyvavusių įgyvendinant projekto veiklas, skaičių, nurodant savanoriavimo laikotarpį ir įgyvendintas veiklas</w:t>
      </w:r>
      <w:r>
        <w:rPr>
          <w:rFonts w:eastAsia="Calibri"/>
          <w:color w:val="000000"/>
          <w:szCs w:val="24"/>
          <w:lang w:eastAsia="lt-LT" w:bidi="hi-IN"/>
        </w:rPr>
        <w:t>;</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16.7. pagrindinio (-ių) Projekto vykdytojo (-ų) kvalifikaciją, patirtį ir gebėjimus įgyvendinti planuojamą projektą patvirtinančių dokumentų (pvz., gyvenimo aprašymo);</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ind w:firstLine="567"/>
        <w:jc w:val="both"/>
        <w:rPr>
          <w:b/>
          <w:bCs/>
          <w:sz w:val="22"/>
        </w:rPr>
      </w:pPr>
      <w:r>
        <w:rPr>
          <w:sz w:val="22"/>
        </w:rPr>
        <w:t>16.8.</w:t>
      </w:r>
      <w:r>
        <w:rPr>
          <w:rFonts w:eastAsia="MS Mincho"/>
          <w:i/>
          <w:iCs/>
          <w:sz w:val="20"/>
        </w:rPr>
        <w:t xml:space="preserve"> Neteko galios nuo 2019-04-19</w:t>
      </w:r>
    </w:p>
    <w:p w:rsidR="006F140A" w:rsidRDefault="00F5281D">
      <w:pPr>
        <w:rPr>
          <w:rFonts w:eastAsia="MS Mincho"/>
          <w:i/>
          <w:iCs/>
          <w:sz w:val="20"/>
        </w:rPr>
      </w:pPr>
      <w:r>
        <w:rPr>
          <w:rFonts w:eastAsia="MS Mincho"/>
          <w:i/>
          <w:iCs/>
          <w:sz w:val="20"/>
        </w:rPr>
        <w:t>Papunkčio naikinimas:</w:t>
      </w:r>
    </w:p>
    <w:p w:rsidR="006F140A" w:rsidRDefault="00F5281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0"/>
          <w:szCs w:val="24"/>
          <w:lang w:eastAsia="lt-LT" w:bidi="hi-IN"/>
        </w:rPr>
        <w:t>16.9. kitų dokumentų, kuriuos, pareiškėjo nuomone, tikslinga pateikti.</w:t>
      </w:r>
    </w:p>
    <w:p w:rsidR="006F140A" w:rsidRDefault="00F5281D">
      <w:pPr>
        <w:tabs>
          <w:tab w:val="left" w:pos="643"/>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17. Dokumentus, nurodytus Aprašo 16.1 (jeigu pareiškėjo veiklos ataskaita nepateikta Juridinių asmenų registrui), 16.2, 16.3 papunkčiuose, pateikti privaloma. Dokumentus, nurodytus Aprašo 16.4, 16.5, 16.6 papunkčiuose, privaloma pateikti, jeigu projektas atitinka šiuose papunkčiuose nustatytas sąlygas. Savivaldybės, pareiškėjų prašydamos pateikti dokumentus, privalo vadovautis Lietuvos Respublikos viešojo administravimo įstatymo 26 straipsnio 2 dalimi dėl dokumentų ir informacijos, reikalingos sprendimams priimti, reikalavimo. Savivaldybės neprivalo prašyti pateikti Aprašo 16.7 papunktyje nurodytų dokumentų.</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567"/>
          <w:tab w:val="left" w:pos="709"/>
          <w:tab w:val="left" w:pos="1276"/>
        </w:tabs>
        <w:suppressAutoHyphens/>
        <w:ind w:firstLine="851"/>
        <w:jc w:val="both"/>
        <w:rPr>
          <w:rFonts w:eastAsia="SimSun;宋体"/>
          <w:color w:val="000000"/>
          <w:szCs w:val="24"/>
          <w:lang w:eastAsia="lt-LT" w:bidi="hi-IN"/>
        </w:rPr>
      </w:pPr>
      <w:r>
        <w:rPr>
          <w:rFonts w:eastAsia="SimSun;宋体"/>
          <w:color w:val="00000A"/>
          <w:szCs w:val="24"/>
          <w:lang w:eastAsia="zh-CN" w:bidi="hi-IN"/>
        </w:rPr>
        <w:t>18. Savivaldybės administracijos direktorius, tvirtindamas Savivaldybės tvarkos aprašą, turi teisę supaprastinti paraiškų reikalavimus, jeigu, jo nuomone, tikslinga tai daryti atsižvelgiant į konkrečioje savivaldybėje susiformavusią nevyriausybinių organizacijų finansavimo konkurso būdu praktiką. Savivaldybės administracijos direktorius, nustatydamas kitokius paraiškų reikalavimus, nei nustatyti Apraše, šiuos keitimus turi suderinti su Ministerija elektroniniu paštu iki Savivaldybės tvarkos aprašo patvirtinimo savivaldybėje dienos.</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567"/>
          <w:tab w:val="left" w:pos="709"/>
        </w:tabs>
        <w:suppressAutoHyphens/>
        <w:ind w:firstLine="851"/>
        <w:jc w:val="both"/>
        <w:rPr>
          <w:rFonts w:eastAsia="SimSun;宋体"/>
          <w:bCs/>
          <w:color w:val="000000"/>
          <w:szCs w:val="24"/>
          <w:lang w:eastAsia="lt-LT" w:bidi="hi-IN"/>
        </w:rPr>
      </w:pPr>
      <w:r>
        <w:rPr>
          <w:rFonts w:eastAsia="SimSun;宋体"/>
          <w:bCs/>
          <w:color w:val="000000"/>
          <w:szCs w:val="24"/>
          <w:lang w:eastAsia="lt-LT" w:bidi="hi-IN"/>
        </w:rPr>
        <w:t>19. Pareiškėjai, rengdami projektus, turi teisę gauti informaciją ir konsultacijas su konkursu susijusiais klausimais. Jas pagal kompetenciją teikia atsakingas valstybės tarnautojas ar darbuotojas, kurio telefono ryšio numeris ir elektroninio pašto adresas skelbiami Savivaldybės tvarkos apraše ir skelbime. Informacija pareiškėjams teikiama iki paskutinės projektų pateikimo dienos.</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20. Pareiškėjai pagal rekomenduojamą paraiškos formą (Aprašo 1 priedas) užpildytą paraišką Savivaldybės tvarkos aprašo nustatyta tvarka pateikia savivaldybės administracijai. </w:t>
      </w:r>
    </w:p>
    <w:p w:rsidR="006F140A" w:rsidRDefault="006F140A">
      <w:pPr>
        <w:tabs>
          <w:tab w:val="left" w:pos="851"/>
        </w:tabs>
        <w:suppressAutoHyphens/>
        <w:jc w:val="both"/>
        <w:rPr>
          <w:rFonts w:eastAsia="SimSun;宋体"/>
          <w:color w:val="00000A"/>
          <w:szCs w:val="24"/>
          <w:lang w:eastAsia="zh-CN" w:bidi="hi-IN"/>
        </w:rPr>
      </w:pPr>
    </w:p>
    <w:p w:rsidR="006F140A" w:rsidRDefault="00F5281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IV SKYRIUS</w:t>
      </w:r>
    </w:p>
    <w:p w:rsidR="006F140A" w:rsidRDefault="00F5281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IŠPLĖSTINĖS SENIŪNAIČIŲ SUEIGOS VEIKLA ĮGYVENDINANT PRIEMONĘ</w:t>
      </w:r>
    </w:p>
    <w:p w:rsidR="006F140A" w:rsidRDefault="006F140A">
      <w:pPr>
        <w:tabs>
          <w:tab w:val="left" w:pos="851"/>
        </w:tabs>
        <w:suppressAutoHyphens/>
        <w:jc w:val="both"/>
        <w:rPr>
          <w:rFonts w:eastAsia="SimSun;宋体"/>
          <w:strike/>
          <w:color w:val="00000A"/>
          <w:szCs w:val="24"/>
          <w:lang w:eastAsia="zh-CN" w:bidi="hi-IN"/>
        </w:rPr>
      </w:pPr>
    </w:p>
    <w:p w:rsidR="006F140A" w:rsidRDefault="00F5281D">
      <w:pPr>
        <w:tabs>
          <w:tab w:val="left" w:pos="643"/>
        </w:tabs>
        <w:suppressAutoHyphens/>
        <w:ind w:firstLine="851"/>
        <w:jc w:val="both"/>
        <w:rPr>
          <w:rFonts w:eastAsia="SimSun;宋体"/>
          <w:color w:val="00000A"/>
          <w:szCs w:val="24"/>
          <w:lang w:eastAsia="zh-CN" w:bidi="hi-IN"/>
        </w:rPr>
      </w:pPr>
      <w:r>
        <w:rPr>
          <w:rFonts w:eastAsia="SimSun;宋体"/>
          <w:color w:val="00000A"/>
          <w:szCs w:val="24"/>
          <w:lang w:eastAsia="zh-CN" w:bidi="hi-IN"/>
        </w:rPr>
        <w:t>21. Išplėstinė seniūnaičių sueiga, organizuodama savo darbą ir priimdama sprendimus, vadovaujasi savivaldybės, dalyvaujančios įgyvendinant Priemonę, administracijos direktoriaus tvirtinamais nuostatais, Savivaldybės tvarkos aprašu, 2016 m. balandžio 27 d. Europos Parlamento ir Tarybos reglamentu (ES) 2016/679 dėl fizinių asmenų apsaugos tvarkant asmens duomenis ir dėl laisvo tokių duomenų judėjimo ir kuriuo panaikinama Direktyva 95/46/EB (Bendrasis duomenų apsaugos reglamentas) (OL 2016 L 119, p. 1) (toliau – Europos Parlamento ir Tarybos reglamentas (ES) 2016/679), Aprašu.</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643"/>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22. Išplėstinė seniūnaičių sueiga ne vėliau kaip per 20 kalendorinių dienų nuo savivaldybės, dalyvaujančios įgyvendinant Priemonę, administracijos direktoriaus sprendimo, kuriuo patvirtinamas (vadovaujantis Aprašo 49 punktu) Savivaldybės tvarkos aprašas, priėmimo dienos priima sprendimą dėl Priemonei įgyvendinti prioritetinių vykdytinų ir finansuotinų veiklų patvirtinimo ir jį įformina protokolu.</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643"/>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23. Išplėstinė seniūnaičių sueiga per 5 darbo dienas po įvykusios sueigos protokolinį sprendimą dėl Priemonei įgyvendinti prioritetinių vykdytinų ir finansuotinų veiklų patvirtinimo pateikia atsakingam valstybės tarnautojui ar darbuotojui. Atsakingas valstybės tarnautojas ar darbuotojas viešai paskelbia Priemonei </w:t>
      </w:r>
      <w:r>
        <w:t>įgyvendinti prioritetinių vykdytinų ir finansuotinų veiklų sąrašą</w:t>
      </w:r>
      <w:r>
        <w:rPr>
          <w:rFonts w:eastAsia="SimSun;宋体"/>
          <w:color w:val="00000A"/>
          <w:szCs w:val="24"/>
          <w:lang w:eastAsia="zh-CN" w:bidi="hi-IN"/>
        </w:rPr>
        <w:t xml:space="preserve"> savivaldybės interneto svetainėje, atitinkamos seniūnijos interneto svetainėje (esant galimybei) ir skelbimų lentose.</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5"/>
          <w:tab w:val="left" w:pos="1080"/>
        </w:tabs>
        <w:suppressAutoHyphens/>
        <w:ind w:firstLine="851"/>
        <w:jc w:val="both"/>
        <w:rPr>
          <w:rFonts w:eastAsia="SimSun;宋体"/>
          <w:color w:val="00000A"/>
          <w:szCs w:val="24"/>
          <w:lang w:eastAsia="zh-CN" w:bidi="hi-IN"/>
        </w:rPr>
      </w:pPr>
      <w:r>
        <w:rPr>
          <w:rFonts w:eastAsia="Calibri"/>
          <w:color w:val="00000A"/>
          <w:szCs w:val="24"/>
          <w:lang w:eastAsia="zh-CN" w:bidi="hi-IN"/>
        </w:rPr>
        <w:t>24. Prieš gaudami bet kokią su Priemonės įgyvendinimu susijusią informaciją, išplėstinės seniūnaičių sueigos nariai pasirašo konfidencialumo pasižadėjimus viešai neskelbti ir neplatinti su projektų vertinimu susijusios informacijos (Aprašo 4 priedas), taip pat nešališkumo deklaracijas (Aprašo 6 priedas) dėl objektyvių sprendimų priėmimo bei viešųjų ir privačių interesų konflikto vengimo. Nepasirašius šiame punkte nurodytų dokumentų, draudžiama dalyvauti išplėstinės seniūnaičių sueigos posėdžiuose, svarstant klausimus dėl pateiktų projektų vertinimo ir atrankos, teikti šiame punkte nurodytų dokumentų nepasirašiusiems seniūnaičių sueigos nariams</w:t>
      </w:r>
      <w:r>
        <w:t xml:space="preserve"> </w:t>
      </w:r>
      <w:r>
        <w:rPr>
          <w:rFonts w:eastAsia="Calibri"/>
          <w:color w:val="00000A"/>
          <w:szCs w:val="24"/>
          <w:lang w:eastAsia="zh-CN" w:bidi="hi-IN"/>
        </w:rPr>
        <w:t xml:space="preserve">bet kokią su Priemonės įgyvendinimu susijusią informaciją. Išplėstinės seniūnaičių sueigos narys privalo nusišalinti nuo paraiškos vertinimo ir balsavimo, jei jis turi svarstyti organizacijos, kurios </w:t>
      </w:r>
      <w:r>
        <w:rPr>
          <w:color w:val="00000A"/>
          <w:szCs w:val="24"/>
        </w:rPr>
        <w:t>vadovas, kolegialaus valdymo organo narys</w:t>
      </w:r>
      <w:r>
        <w:rPr>
          <w:rFonts w:eastAsia="Calibri"/>
          <w:color w:val="00000A"/>
          <w:szCs w:val="24"/>
          <w:lang w:eastAsia="zh-CN" w:bidi="hi-IN"/>
        </w:rPr>
        <w:t xml:space="preserve"> ir (arba) darbuotojas jis yra, paraišką. Išplėstinės seniūnaičių sueigos narys taip pat turi nusišalinti nuo paraiškos vertinimo ir balsavimo, jeigu turi svarstyti paraišką organizacijos, kurios </w:t>
      </w:r>
      <w:r>
        <w:rPr>
          <w:color w:val="00000A"/>
          <w:szCs w:val="24"/>
        </w:rPr>
        <w:t>vadovas, kolegialaus valdymo organo narys</w:t>
      </w:r>
      <w:r>
        <w:rPr>
          <w:rFonts w:eastAsia="Calibri"/>
          <w:color w:val="00000A"/>
          <w:szCs w:val="24"/>
          <w:lang w:eastAsia="zh-CN" w:bidi="hi-IN"/>
        </w:rPr>
        <w:t xml:space="preserve"> ir (arba) darbuotojas yra asmuo, su kuriuo jis yra susijęs artimos giminystės, svainystės, santuokos, globos ar rūpybos ryšiais. Jeigu išplėstinės seniūnaičių sueigos narys nenusišalina, išplėstinė seniūnaičių sueiga priima sprendimą dėl jo nušalinimo. I</w:t>
      </w:r>
      <w:r>
        <w:rPr>
          <w:rFonts w:eastAsia="Calibri"/>
          <w:bCs/>
          <w:color w:val="00000A"/>
          <w:szCs w:val="24"/>
          <w:lang w:eastAsia="zh-CN" w:bidi="hi-IN"/>
        </w:rPr>
        <w:t xml:space="preserve">šplėstinės seniūnaičių sueigos posėdžiuose, kuriuose vertinami ir svarstomi </w:t>
      </w:r>
      <w:r>
        <w:rPr>
          <w:rFonts w:eastAsia="SimSun;宋体"/>
          <w:color w:val="00000A"/>
          <w:szCs w:val="24"/>
          <w:lang w:eastAsia="zh-CN" w:bidi="hi-IN"/>
        </w:rPr>
        <w:t xml:space="preserve">pateikti </w:t>
      </w:r>
      <w:r>
        <w:rPr>
          <w:rFonts w:eastAsia="Calibri"/>
          <w:bCs/>
          <w:color w:val="00000A"/>
          <w:szCs w:val="24"/>
          <w:lang w:eastAsia="zh-CN" w:bidi="hi-IN"/>
        </w:rPr>
        <w:t>projektai Priemonei įgyvendinti</w:t>
      </w:r>
      <w:r>
        <w:rPr>
          <w:rFonts w:eastAsia="SimSun;宋体"/>
          <w:color w:val="00000A"/>
          <w:szCs w:val="24"/>
          <w:lang w:eastAsia="zh-CN" w:bidi="hi-IN"/>
        </w:rPr>
        <w:t>, stebėtojų teisėmis turi teisę dalyvauti savivaldybės bendruomeninių organizacijų tarybos ir (arba) nevyriausybinių organizacijų tarybos atstovai, kiti suinteresuoti asmenys</w:t>
      </w:r>
      <w:r>
        <w:rPr>
          <w:rFonts w:eastAsia="Calibri"/>
          <w:bCs/>
          <w:color w:val="00000A"/>
          <w:szCs w:val="24"/>
          <w:lang w:eastAsia="zh-CN" w:bidi="hi-IN"/>
        </w:rPr>
        <w:t>, kurie taip pat pasirašo konfidencialumo pasižadėjimus (Aprašo 7 priedas).</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25. Išplėstinė seniūnaičių sueiga, vadovaudamasi rekomenduojama Vertinimo anketos pavyzdine forma (Aprašo 2 priedas), įvertina paraiškas ir atrenka tą paraišką (-as), kurioje (-se) planuojamos veiklos labiausiai atitinka bendruomenės narių (gyventojų) </w:t>
      </w:r>
      <w:r>
        <w:rPr>
          <w:rFonts w:eastAsia="SimSun;宋体"/>
          <w:bCs/>
          <w:color w:val="00000A"/>
          <w:szCs w:val="24"/>
          <w:lang w:eastAsia="zh-CN" w:bidi="hi-IN"/>
        </w:rPr>
        <w:t xml:space="preserve">socialinius </w:t>
      </w:r>
      <w:r>
        <w:rPr>
          <w:rFonts w:eastAsia="SimSun;宋体"/>
          <w:color w:val="00000A"/>
          <w:szCs w:val="24"/>
          <w:lang w:eastAsia="zh-CN" w:bidi="hi-IN"/>
        </w:rPr>
        <w:t xml:space="preserve">poreikius ir interesus. </w:t>
      </w:r>
    </w:p>
    <w:p w:rsidR="006F140A" w:rsidRDefault="00F5281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26. Lėšos skiriamos</w:t>
      </w:r>
      <w:r>
        <w:rPr>
          <w:rFonts w:eastAsia="SimSun;宋体"/>
          <w:color w:val="00000A"/>
          <w:szCs w:val="24"/>
          <w:lang w:eastAsia="lt-LT" w:bidi="hi-IN"/>
        </w:rPr>
        <w:t xml:space="preserve"> tam (tiems) projektui (-ams), kuris (-ie) surinko daugiausia išplėstinės seniūnaičių sueigos narių balų ir kuriems užteko savivaldybės skirtų lėšų Priemonei įgyvendinti.</w:t>
      </w:r>
    </w:p>
    <w:p w:rsidR="006F140A" w:rsidRDefault="00F5281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lt-LT" w:bidi="hi-IN"/>
        </w:rPr>
        <w:t>27. Išplėstinės seniūnaičių sueigos sprendimai dėl atrinktos (-ų) labiausiai atitinkančios (</w:t>
      </w:r>
      <w:r>
        <w:rPr>
          <w:rFonts w:eastAsia="SimSun;宋体"/>
          <w:color w:val="00000A"/>
          <w:szCs w:val="24"/>
          <w:lang w:eastAsia="lt-LT" w:bidi="hi-IN"/>
        </w:rPr>
        <w:noBreakHyphen/>
        <w:t>ių) bendruomenės narių (gyventojų) socialinius poreikius ir interesus paraiškos (</w:t>
      </w:r>
      <w:r>
        <w:rPr>
          <w:rFonts w:eastAsia="SimSun;宋体"/>
          <w:color w:val="00000A"/>
          <w:szCs w:val="24"/>
          <w:lang w:eastAsia="lt-LT" w:bidi="hi-IN"/>
        </w:rPr>
        <w:noBreakHyphen/>
        <w:t>ų), įforminti protokolu, ne vėliau kaip per 5 darbo dienas po įvykusio posėdžio pateikiami</w:t>
      </w:r>
      <w:r>
        <w:rPr>
          <w:rFonts w:eastAsia="SimSun;宋体"/>
          <w:color w:val="00000A"/>
          <w:szCs w:val="24"/>
          <w:lang w:eastAsia="zh-CN" w:bidi="hi-IN"/>
        </w:rPr>
        <w:t xml:space="preserve"> savivaldybės administracijai. Savivaldybės administracijos direktorius </w:t>
      </w:r>
      <w:r>
        <w:rPr>
          <w:rFonts w:eastAsia="SimSun;宋体"/>
          <w:color w:val="00000A"/>
          <w:szCs w:val="24"/>
          <w:lang w:eastAsia="lt-LT" w:bidi="hi-IN"/>
        </w:rPr>
        <w:t>ne vėliau kaip per 20 darbo dienų nuo išplėstinės seniūnaičių sueigos sprendimo gavimo dienos priima sprendimą dėl atrinkto (-ų) labiausiai atitinkančio (-ių) bendruomenės narių (gyventojų) socialinius poreikius ir interesus projekto (-ų) finansavimo. Savivaldybės administracijos direktorius privalo nurodyti savo sprendimų priėmimo motyvus.</w:t>
      </w:r>
    </w:p>
    <w:p w:rsidR="006F140A" w:rsidRDefault="00F5281D">
      <w:pPr>
        <w:tabs>
          <w:tab w:val="left" w:pos="851"/>
          <w:tab w:val="left" w:pos="1134"/>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28. Atsakingas valstybės tarnautojas ar darbuotojas</w:t>
      </w:r>
      <w:r>
        <w:rPr>
          <w:rFonts w:eastAsia="SimSun;宋体"/>
          <w:color w:val="00000A"/>
          <w:szCs w:val="24"/>
          <w:lang w:eastAsia="zh-CN" w:bidi="hi-IN"/>
        </w:rPr>
        <w:t xml:space="preserve"> </w:t>
      </w:r>
      <w:r>
        <w:rPr>
          <w:rFonts w:eastAsia="SimSun;宋体"/>
          <w:color w:val="00000A"/>
          <w:szCs w:val="24"/>
          <w:lang w:eastAsia="lt-LT" w:bidi="hi-IN"/>
        </w:rPr>
        <w:t>per 2 darbo dienas nuo savivaldybės administracijos direktoriaus sprendimo dėl atrinkto (-ų) labiausiai socialinius bendruomenės narių (gyventojų) poreikius ir interesus atitinkančio (-čių) projekto (-ų) finansavimo priėmimo dienos paskelbia informaciją apie laimėtoją (-us) (organizacijos pavadinimas, projekto pavadinimas, projektui finansuoti skirta suma) savivaldybės interneto svetainėje, atitinkamos seniūnijos interneto svetainėje (esant galimybei) ir skelbimų lentose.</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lt-LT" w:bidi="hi-IN"/>
        </w:rPr>
        <w:t xml:space="preserve">29. Su projektų vykdytojais, </w:t>
      </w:r>
      <w:r>
        <w:rPr>
          <w:rFonts w:eastAsia="SimSun;宋体"/>
          <w:color w:val="00000A"/>
          <w:szCs w:val="24"/>
          <w:lang w:eastAsia="zh-CN" w:bidi="hi-IN"/>
        </w:rPr>
        <w:t>kurių paraiškose nurodytos veiklos, išplėstinės seniūnaičių sueigos nuomone, labiausiai atitinka socialinius bendruomenės narių (gyventojų) poreikius bei interesus</w:t>
      </w:r>
      <w:r>
        <w:rPr>
          <w:rFonts w:eastAsia="SimSun;宋体"/>
          <w:color w:val="00000A"/>
          <w:szCs w:val="24"/>
          <w:lang w:eastAsia="lt-LT" w:bidi="hi-IN"/>
        </w:rPr>
        <w:t xml:space="preserve"> ir kurių projektams skirtas finansavimas, savivaldybės administracijos direktorius ne vėliau kaip per 20 kalendorinių dienų nuo sprendimo priėmimo dienos pasirašo</w:t>
      </w:r>
      <w:r>
        <w:rPr>
          <w:rFonts w:eastAsia="SimSun;宋体"/>
          <w:color w:val="00000A"/>
          <w:szCs w:val="24"/>
          <w:lang w:eastAsia="zh-CN" w:bidi="hi-IN"/>
        </w:rPr>
        <w:t xml:space="preserve"> Projekto įgyvendinimo sutartį (-is).</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 w:val="left" w:pos="1134"/>
        </w:tabs>
        <w:suppressAutoHyphens/>
        <w:ind w:firstLine="851"/>
        <w:jc w:val="center"/>
        <w:rPr>
          <w:rFonts w:eastAsia="SimSun;宋体"/>
          <w:b/>
          <w:color w:val="00000A"/>
          <w:szCs w:val="24"/>
          <w:lang w:eastAsia="zh-CN" w:bidi="hi-IN"/>
        </w:rPr>
      </w:pPr>
      <w:r>
        <w:rPr>
          <w:rFonts w:eastAsia="SimSun;宋体"/>
          <w:b/>
          <w:bCs/>
          <w:color w:val="00000A"/>
          <w:szCs w:val="24"/>
          <w:lang w:eastAsia="lt-LT" w:bidi="hi-IN"/>
        </w:rPr>
        <w:t>V SKYRIUS</w:t>
      </w:r>
    </w:p>
    <w:p w:rsidR="006F140A" w:rsidRDefault="00F5281D">
      <w:pPr>
        <w:tabs>
          <w:tab w:val="left" w:pos="851"/>
          <w:tab w:val="left" w:pos="1134"/>
        </w:tabs>
        <w:suppressAutoHyphens/>
        <w:ind w:firstLine="851"/>
        <w:jc w:val="center"/>
        <w:rPr>
          <w:rFonts w:eastAsia="SimSun;宋体"/>
          <w:b/>
          <w:color w:val="00000A"/>
          <w:szCs w:val="24"/>
          <w:lang w:eastAsia="zh-CN" w:bidi="hi-IN"/>
        </w:rPr>
      </w:pPr>
      <w:r>
        <w:rPr>
          <w:rFonts w:eastAsia="SimSun;宋体"/>
          <w:b/>
          <w:bCs/>
          <w:color w:val="00000A"/>
          <w:szCs w:val="24"/>
          <w:lang w:eastAsia="lt-LT" w:bidi="hi-IN"/>
        </w:rPr>
        <w:t>PARAIŠKŲ VERTINIMAS</w:t>
      </w:r>
    </w:p>
    <w:p w:rsidR="006F140A" w:rsidRDefault="006F140A">
      <w:pPr>
        <w:tabs>
          <w:tab w:val="left" w:pos="851"/>
          <w:tab w:val="left" w:pos="1134"/>
        </w:tabs>
        <w:suppressAutoHyphens/>
        <w:ind w:firstLine="851"/>
        <w:jc w:val="center"/>
        <w:rPr>
          <w:rFonts w:eastAsia="SimSun;宋体"/>
          <w:bCs/>
          <w:color w:val="00000A"/>
          <w:szCs w:val="24"/>
          <w:lang w:eastAsia="zh-CN" w:bidi="hi-IN"/>
        </w:rPr>
      </w:pPr>
    </w:p>
    <w:p w:rsidR="006F140A" w:rsidRDefault="00F5281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30. Savivaldybės administracijoje užregistruoti vokai su paraiškomis arba savivaldybės administracijos nurodytu elektroniniu paštu siunčiamos skenuotos paraiškos perduodami atsakingam valstybės tarnautojui ar darbuotojui, kuris per 5 darbo dienas nuo nustatytos paskutinės paraiškų pateikimo dienos </w:t>
      </w:r>
      <w:r>
        <w:rPr>
          <w:rFonts w:eastAsia="SimSun;宋体"/>
          <w:bCs/>
          <w:color w:val="00000A"/>
          <w:szCs w:val="24"/>
          <w:lang w:eastAsia="zh-CN" w:bidi="hi-IN"/>
        </w:rPr>
        <w:t>įvertina, ar:</w:t>
      </w:r>
      <w:r>
        <w:t xml:space="preserve"> </w:t>
      </w:r>
    </w:p>
    <w:p w:rsidR="006F140A" w:rsidRDefault="006F140A">
      <w:pPr>
        <w:tabs>
          <w:tab w:val="left" w:pos="851"/>
          <w:tab w:val="left" w:pos="1134"/>
        </w:tabs>
        <w:suppressAutoHyphens/>
        <w:ind w:firstLine="851"/>
        <w:jc w:val="both"/>
        <w:rPr>
          <w:rFonts w:eastAsia="SimSun;宋体"/>
          <w:color w:val="00000A"/>
          <w:szCs w:val="24"/>
          <w:lang w:eastAsia="zh-CN" w:bidi="hi-IN"/>
        </w:rPr>
      </w:pP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F5281D">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30.1. paraiškos pateiktos iki skelbime nurodytos datos;</w:t>
      </w:r>
    </w:p>
    <w:p w:rsidR="006F140A" w:rsidRDefault="00F5281D">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30.2. paraišką pateikė organizacija, kuri yra tinkamas pareiškėjas;</w:t>
      </w:r>
    </w:p>
    <w:p w:rsidR="006F140A" w:rsidRDefault="00F5281D">
      <w:pPr>
        <w:tabs>
          <w:tab w:val="left" w:pos="851"/>
          <w:tab w:val="left" w:pos="1134"/>
        </w:tabs>
        <w:suppressAutoHyphens/>
        <w:ind w:firstLine="851"/>
        <w:jc w:val="both"/>
        <w:rPr>
          <w:rFonts w:eastAsia="SimSun;宋体"/>
          <w:bCs/>
          <w:color w:val="00000A"/>
          <w:szCs w:val="24"/>
          <w:lang w:eastAsia="zh-CN" w:bidi="hi-IN"/>
        </w:rPr>
      </w:pPr>
      <w:r>
        <w:rPr>
          <w:rFonts w:eastAsia="SimSun;宋体"/>
          <w:bCs/>
          <w:color w:val="00000A"/>
          <w:szCs w:val="24"/>
          <w:lang w:eastAsia="zh-CN" w:bidi="hi-IN"/>
        </w:rPr>
        <w:t>30.3. prie paraiškos pateikti visi prašomi dokumentai (reikiamas jų egzempliorių skaičius);</w:t>
      </w:r>
    </w:p>
    <w:p w:rsidR="006F140A" w:rsidRDefault="00F5281D">
      <w:pPr>
        <w:tabs>
          <w:tab w:val="left" w:pos="851"/>
          <w:tab w:val="left" w:pos="1134"/>
        </w:tabs>
        <w:suppressAutoHyphens/>
        <w:ind w:firstLine="851"/>
        <w:jc w:val="both"/>
        <w:rPr>
          <w:rFonts w:eastAsia="SimSun;宋体"/>
          <w:color w:val="00000A"/>
          <w:szCs w:val="24"/>
          <w:lang w:eastAsia="zh-CN" w:bidi="hi-IN"/>
        </w:rPr>
      </w:pPr>
      <w:r>
        <w:rPr>
          <w:rFonts w:eastAsia="SimSun;宋体"/>
          <w:color w:val="00000A"/>
          <w:szCs w:val="24"/>
          <w:lang w:eastAsia="zh-CN" w:bidi="hi-IN"/>
        </w:rPr>
        <w:t>30.4. pareiškėjas yra atsiskaitęs už ankstesniais kalendoriniais metais iš savivaldybės ar valstybės biudžeto konkurso būdu gautas lėšas ir (arba) gautas lėšas panaudojo tikslingai;</w:t>
      </w:r>
    </w:p>
    <w:p w:rsidR="006F140A" w:rsidRDefault="00F5281D">
      <w:pPr>
        <w:tabs>
          <w:tab w:val="left" w:pos="851"/>
          <w:tab w:val="left" w:pos="1134"/>
        </w:tabs>
        <w:suppressAutoHyphens/>
        <w:ind w:firstLine="851"/>
        <w:jc w:val="both"/>
        <w:rPr>
          <w:rFonts w:eastAsia="SimSun;宋体"/>
          <w:bCs/>
          <w:color w:val="00000A"/>
          <w:szCs w:val="24"/>
          <w:lang w:eastAsia="zh-CN" w:bidi="hi-IN"/>
        </w:rPr>
      </w:pPr>
      <w:r>
        <w:rPr>
          <w:rFonts w:eastAsia="SimSun;宋体"/>
          <w:color w:val="00000A"/>
          <w:szCs w:val="24"/>
          <w:lang w:eastAsia="zh-CN" w:bidi="hi-IN"/>
        </w:rPr>
        <w:t>30.5. paraiška atitinka Aprašo 14 punkto reikalavimus.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31. Atsakingas valstybės tarnautojas ar darbuotojas užregistruotas paraiškas ir informaciją apie visų pareiškėjų ir pateiktų projektų atitiktį Aprašo 30.1–30.5 papunkčiuose nurodytiems kriterijams ne vėliau kaip per 3 darbo dienas nuo paskutinės formaliųjų kriterijų įvertinimo dienos perduoda vertinti atitinkamai išplėstinei seniūnaičių sueigai. Atsakingas valstybės tarnautojas ar darbuotojas apie projektą (-us), kuris (-ie) neatitinka formaliojo (-iųjų) kriterijaus (-ų), išplėstinę seniūnaičių sueigą informuoja, pateikdamas suvestinę, kurioje nurodo projekto (-ų), kuris (-ie)</w:t>
      </w:r>
      <w:r>
        <w:rPr>
          <w:rFonts w:eastAsia="SimSun;宋体"/>
          <w:color w:val="00000A"/>
          <w:szCs w:val="24"/>
          <w:lang w:eastAsia="zh-CN" w:bidi="hi-IN"/>
        </w:rPr>
        <w:t xml:space="preserve"> neatitinka formaliojo (-iųjų) kriterijaus (-ų), atmetimo priežastis, ir kitus susijusius dokumentus. Išplėstinė seniūnaičių sueiga, įvertinusi atsakingo valstybės tarnautojo ar darbuotojo vadovaujantis šiuo punktu pateiktą informaciją (duomenis), pritaria arba nepritaria projekto (-ų) atmetimui.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Jeigu išplėstinė seniūnaičių sueiga nepritaria atsakingo valstybės tarnautojo ar darbuotojo siūlymui atmesti projektą (-us),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Pakartotinai įvertinęs projekto (-ų) atitiktį formaliesiems kriterijams ir pakartotinai nustatęs, kad projektas (-ai) neatitinka formaliųjų kriterijų, atsakingas valstybės tarnautojas ar darbuotojas šio punkto pirmoje pastraipoje nustatyta tvarka informuoja išplėstinę seniūnaičių sueigą ir pakartotinai teikia siūlymą tokį projektą (-us) atmesti.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seniūnaičių sueigą, pateikdamas savo vertinimo argumentus.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32. Jeigu vertinant gautą paraišką ir dokumentus kyla neaiškumų, trūksta informacijos, galinčios turėti įtakos vertinant projektą, išplėstinės seniūnaičių sueigos pirmininkas apie tai informuoja atsakingą valstybės tarnautoją ar darbuotoją, kuris privalo raštu paprašyti pareiškėją paaiškinti ar patikslinti pateiktą informaciją per 3 darbo dienas nuo šio prašymo gavimo dienos.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33.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34. Paraiškos atmetamos, projektai nevertinami ir lėšos jiems neskiriamos, jeigu: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34.1. paraiška pateikta pasibaigus galutiniam jos pateikimo terminui;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34.2. paraišką pateikė pareiškėjas, kuris nepatenka į subjektų, turinčių teisę teikti paraiškas, grupę;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34.3. pareiškėjas per 3 darbo dienas nepateikė visų reikalaujamų dokumentų ir (ar) nepateikė paaiškinimų, patikslinimų;</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34.4. paraiška neatitinka Aprašo 14 punkte nustatytų reikalavimų;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34.5. pareiškėjas yra neatsiskaitęs už ankstesniais metais iš savivaldybės ar valstybės biudžeto gautų lėšų panaudojimą ir (arba) gautas lėšas yra panaudojęs ne pagal tikslinę paskirtį.</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35.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Pr>
          <w:rFonts w:ascii="Liberation Serif;Times New Roma" w:eastAsia="SimSun;宋体" w:hAnsi="Liberation Serif;Times New Roma" w:cs="Mangal"/>
          <w:color w:val="000000"/>
          <w:szCs w:val="24"/>
          <w:lang w:eastAsia="zh-CN" w:bidi="hi-IN"/>
        </w:rPr>
        <w:t>suma skiriasi daugiau nei 25 proc.,</w:t>
      </w:r>
      <w:r>
        <w:rPr>
          <w:rFonts w:eastAsia="SimSun;宋体"/>
          <w:color w:val="00000A"/>
          <w:szCs w:val="24"/>
          <w:lang w:eastAsia="zh-CN" w:bidi="hi-IN"/>
        </w:rPr>
        <w:t xml:space="preserve"> išplėstinės seniūnaičių sueigos pirmininkas paskiria trečiąjį išplėstinės seniūnaičių sueigos narį tokiam projektui įvertinti.</w:t>
      </w:r>
      <w:r>
        <w:rPr>
          <w:rFonts w:eastAsia="SimSun;宋体"/>
          <w:color w:val="00000A"/>
          <w:szCs w:val="24"/>
          <w:lang w:eastAsia="zh-CN" w:bidi="hi-IN"/>
        </w:rPr>
        <w:tab/>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36. Jeigu Aprašo 35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37. Projektai turi būti įvertinti per 20 kalendorinių dienų nuo paskutinės nustatytos dokumentų pateikimo konkursui dienos. Išplėstinės seniūnaičių sueigos pirmininkas, atsižvelgdamas į gautų projektų kiekį ir apimtį, gali terminą sutrumpinti arba pratęsti iki 10 kalendorinių dienų.</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38. Išplėstinės seniūnaičų sueigos nariai, gavę vertinti projektus, juos vertina užpildydami vertinimo anketą (Aprašo 2 priedas) pagal šioje anketoje nurodytus vertinimo kriterijus. Savivaldybių tvarkos aprašuose turi būti numatytas didžiausias ir mažiausias projektui galimas skirti balas. </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39.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40. Jeigu projektai pagal turinį ir prioritetą įvertinami vienodai, pirmenybė teikiama projektui, kurio vykdytojo darbo užmokesčio, įskaitant socialinio draudimo įmokas, išlaidos mažesnės. Savivaldybės administracijos direktorius, tvirtindamas Savivaldybės tvarkos aprašą, numato kriterijus, kuriais remiantis nustatoma, kuriam projektui skiriamas finansavimas, jei Projekto vykdytojai yra numatę vienodas išlaidas darbo užmokesčiui, įskaitant socialinio draudimo įmokas.</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41. Išplėstinė seniūnaičių sueiga, priėmusi sprendimą skirti dalį paraiškoje prašomų lėšų,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w:t>
      </w:r>
      <w:r>
        <w:rPr>
          <w:color w:val="00000A"/>
          <w:szCs w:val="24"/>
        </w:rPr>
        <w:t>pareiškėjo nurodytu paštu arba elektroniniu paštu</w:t>
      </w:r>
      <w:r>
        <w:rPr>
          <w:rFonts w:eastAsia="SimSun;宋体"/>
          <w:color w:val="00000A"/>
          <w:szCs w:val="24"/>
          <w:lang w:eastAsia="zh-CN" w:bidi="hi-IN"/>
        </w:rPr>
        <w:t xml:space="preserve"> informuoja pareiškėją apie jam siūlomų skirti lėšų dydį, įvardija siūlomas finansuoti priemones (veiklas) ir (ar) išlaidas,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42. Pareiškėjas ne vėliau kaip per 3 darbo dienas nuo pranešimo gavimo dienos išplėstinės seniūnaičių sueigos pirmininkui </w:t>
      </w:r>
      <w:r>
        <w:rPr>
          <w:color w:val="00000A"/>
          <w:szCs w:val="24"/>
        </w:rPr>
        <w:t>paštu arba elektroniniu paštu</w:t>
      </w:r>
      <w:r>
        <w:rPr>
          <w:rFonts w:eastAsia="SimSun;宋体"/>
          <w:color w:val="00000A"/>
          <w:szCs w:val="24"/>
          <w:lang w:eastAsia="zh-CN" w:bidi="hi-IN"/>
        </w:rPr>
        <w:t xml:space="preserve"> patvirtina, kad sutinka su siūloma skirti suma ir kad išplėstinės seniūnaičių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w:t>
      </w:r>
      <w:r>
        <w:rPr>
          <w:szCs w:val="24"/>
        </w:rPr>
        <w:t xml:space="preserve"> </w:t>
      </w:r>
      <w:r>
        <w:rPr>
          <w:rFonts w:eastAsia="SimSun;宋体"/>
          <w:color w:val="00000A"/>
          <w:szCs w:val="24"/>
          <w:lang w:eastAsia="zh-CN" w:bidi="hi-IN"/>
        </w:rPr>
        <w:t>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r>
        <w:t xml:space="preserve"> </w:t>
      </w: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43.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44. Pasiūlymus dėl lėšų paskirstymo išplėstinė seniūnaičių sueiga pateikia atsakingam valstybės tarnautojui ar darbuotojui nedelsdama, bet ne vėliau nei per 2 darbo dienas nuo posėdžio, kuriame buvo priimtas sprendimas dėl projektų finansavimo siūlymų pateikimo, protokolo pasirašymo dienos.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45. Pareiškėjui nesudarius Projekto įgyvendinimo sutarties per Aprašo 50.15 papunktyje numatytą terminą, atsisakius dalies lėšų ar toliau vykdyti finansuojamą projektą, nutraukus sudarytą Projekto įgyvendinimo sutartį, išplėstinės seniūnaičių sueigos siūlymu ir savivaldybės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41–43 punktuose numatyta tvarka. Savivaldybės administracijos direktoriaus sprendimas dėl lėšų skyrimo priimamas per 5 darbo dienas nuo išplėstinės seniūnaičių sueigos siūlymo gavimo dienos.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46. Jei rezerviniame sąraše projektų nėra, savivaldybės administracija Aprašo 45 punkte numatytais atvejais lėšas gali paskirstyti, skelbdama naują konkursą Priemonei įgyvendinti.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47. Ministerijai per einamuosius metus skyrus papildomai lėšų Priemonei įgyvendinti, papildomos lėšos paskirstomos Savivaldybės tvarkos apraše nustatyta tvarka. </w:t>
      </w:r>
    </w:p>
    <w:p w:rsidR="006F140A" w:rsidRDefault="006F140A">
      <w:pPr>
        <w:tabs>
          <w:tab w:val="left" w:pos="851"/>
        </w:tabs>
        <w:suppressAutoHyphens/>
        <w:rPr>
          <w:rFonts w:eastAsia="SimSun;宋体"/>
          <w:b/>
          <w:color w:val="00000A"/>
          <w:szCs w:val="24"/>
          <w:lang w:eastAsia="zh-CN" w:bidi="hi-IN"/>
        </w:rPr>
      </w:pPr>
    </w:p>
    <w:p w:rsidR="006F140A" w:rsidRDefault="00F5281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VI SKYRIUS</w:t>
      </w:r>
    </w:p>
    <w:p w:rsidR="006F140A" w:rsidRDefault="00F5281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PRIEMONĖS ĮGYVENDINIMAS</w:t>
      </w:r>
    </w:p>
    <w:p w:rsidR="006F140A" w:rsidRDefault="006F140A">
      <w:pPr>
        <w:tabs>
          <w:tab w:val="left" w:pos="851"/>
        </w:tabs>
        <w:suppressAutoHyphens/>
        <w:jc w:val="both"/>
        <w:rPr>
          <w:rFonts w:eastAsia="SimSun;宋体"/>
          <w:color w:val="00000A"/>
          <w:szCs w:val="24"/>
          <w:lang w:eastAsia="zh-CN" w:bidi="hi-IN"/>
        </w:rPr>
      </w:pP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48. Priemonė įgyvendinama tose savivaldybėse, kurios kartu su Socialinių paslaugų priežiūros departamentu prie Socialinės apsaugos ir darbo ministerijos sudaro Priemonei įgyvendinti skirtų valstybės biudžeto lėšų naudojimo sutartį (toliau – Valstybės lėšų naudojimo sutartis). Socialinės apsaugos ir darbo ministro įsakymu lėšos Priemonei įgyvendinti skiriamos savivaldybių administracijoms pagal jose praėjusiais kalendoriniais metais gyvenamąją vietą deklaravusių gyventojų skaičių, remiantis valstybės įmonės Registrų centro einamųjų metų sausio 1 d. pateiktais duomenimis.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Savivaldybių administracijos, atsižvelgdamos į Priemonei įgyvendinti skirtas lėšas, iki 2 proc. šių lėšų gali skirti Priemonei administruoti, t. y. už Priemonę atsakingo (-ų) valstybės tarnautojo (-ų) ar darbuotojo (-ų) darbo užmokesčiui, įskaitant gyventojų pajamų mokestį ir socialinio draudimo įmokas bei įmokas į Garantinį fondą, atliekant papildomas funkcijas, susijusias su Priemonės įgyvendinimu.</w:t>
      </w:r>
    </w:p>
    <w:p w:rsidR="006F140A" w:rsidRDefault="00F5281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49. Paskelbus Aprašą, s</w:t>
      </w:r>
      <w:r>
        <w:rPr>
          <w:szCs w:val="24"/>
          <w:lang w:eastAsia="lt-LT"/>
        </w:rPr>
        <w:t>avivaldybių tarybos artimiausiame posėdyje  panaikina Savivaldybės tvarkos aprašą, o savivaldybių administracijų direktoriai, vadovaudamiesi Aprašu, ne vėliau kaip per 5 darbo dienas po Savivaldybės tvarkos aprašo panaikinimo, patvirtina Savivaldybės tvarkos aprašą, kuriame turi būti nurodyta</w:t>
      </w:r>
      <w:r>
        <w:rPr>
          <w:rFonts w:eastAsia="SimSun;宋体"/>
          <w:color w:val="00000A"/>
          <w:szCs w:val="24"/>
          <w:lang w:eastAsia="zh-CN" w:bidi="hi-IN"/>
        </w:rPr>
        <w:t>:</w:t>
      </w:r>
      <w:r>
        <w:t xml:space="preserve"> </w:t>
      </w:r>
    </w:p>
    <w:p w:rsidR="006F140A" w:rsidRDefault="006F140A">
      <w:pPr>
        <w:suppressAutoHyphens/>
        <w:ind w:firstLine="851"/>
        <w:jc w:val="both"/>
        <w:rPr>
          <w:rFonts w:ascii="Liberation Serif;Times New Roma" w:eastAsia="SimSun;宋体" w:hAnsi="Liberation Serif;Times New Roma" w:cs="Mangal"/>
          <w:color w:val="00000A"/>
          <w:szCs w:val="24"/>
          <w:lang w:eastAsia="zh-CN" w:bidi="hi-IN"/>
        </w:rPr>
      </w:pP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49.1. teritorijos, kurių gyventojų bendruomeninei veiklai stiprinti pagal Priemonę skiriamas finansavimas;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49.2. lėšų nustatytoms teritorijoms skirstymo kriterijai;</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49.3. išplėstinės seniūnaičių sueigos veikla įgyvendinant Priemonę, projektų atrankos ir vertinimo tvarka;</w:t>
      </w:r>
    </w:p>
    <w:p w:rsidR="006F140A" w:rsidRDefault="00F5281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49.4. </w:t>
      </w:r>
      <w:r>
        <w:rPr>
          <w:rFonts w:eastAsia="SimSun;宋体"/>
          <w:color w:val="00000A"/>
          <w:szCs w:val="24"/>
          <w:lang w:eastAsia="zh-CN" w:bidi="hi-IN"/>
        </w:rPr>
        <w:t>atsakingo valstybės tarnautojo ar darbuotojo</w:t>
      </w:r>
      <w:r>
        <w:rPr>
          <w:rFonts w:eastAsia="SimSun;宋体"/>
          <w:color w:val="00000A"/>
          <w:szCs w:val="24"/>
          <w:lang w:eastAsia="lt-LT" w:bidi="hi-IN"/>
        </w:rPr>
        <w:t>, seniūnų ar kitų už Priemonės įgyvendinimą savivaldybėje atsakingų subjektų funkcijos įgyvendinant Priemonę;</w:t>
      </w:r>
    </w:p>
    <w:p w:rsidR="006F140A" w:rsidRDefault="00F5281D">
      <w:pPr>
        <w:suppressAutoHyphens/>
        <w:ind w:firstLine="851"/>
        <w:jc w:val="both"/>
        <w:rPr>
          <w:rFonts w:eastAsia="SimSun;宋体"/>
          <w:color w:val="00000A"/>
          <w:szCs w:val="24"/>
          <w:lang w:eastAsia="lt-LT" w:bidi="hi-IN"/>
        </w:rPr>
      </w:pPr>
      <w:r>
        <w:rPr>
          <w:rFonts w:eastAsia="SimSun;宋体"/>
          <w:color w:val="00000A"/>
          <w:szCs w:val="24"/>
          <w:lang w:eastAsia="lt-LT" w:bidi="hi-IN"/>
        </w:rPr>
        <w:t xml:space="preserve">49.5. reikalavimai paraiškoms, jų pateikimo savivaldybės administracijai, </w:t>
      </w:r>
      <w:r>
        <w:rPr>
          <w:rFonts w:eastAsia="SimSun;宋体"/>
          <w:bCs/>
          <w:color w:val="00000A"/>
          <w:szCs w:val="24"/>
          <w:lang w:eastAsia="zh-CN" w:bidi="hi-IN"/>
        </w:rPr>
        <w:t xml:space="preserve">Projekto įgyvendinimo sutarties </w:t>
      </w:r>
      <w:r>
        <w:rPr>
          <w:rFonts w:eastAsia="SimSun;宋体"/>
          <w:color w:val="00000A"/>
          <w:szCs w:val="24"/>
          <w:lang w:eastAsia="lt-LT" w:bidi="hi-IN"/>
        </w:rPr>
        <w:t>(pagal Aprašo 3 priedo formą)</w:t>
      </w:r>
      <w:r>
        <w:rPr>
          <w:rFonts w:eastAsia="SimSun;宋体"/>
          <w:bCs/>
          <w:color w:val="00000A"/>
          <w:szCs w:val="24"/>
          <w:lang w:eastAsia="zh-CN" w:bidi="hi-IN"/>
        </w:rPr>
        <w:t xml:space="preserve"> </w:t>
      </w:r>
      <w:r>
        <w:rPr>
          <w:rFonts w:eastAsia="SimSun;宋体"/>
          <w:color w:val="00000A"/>
          <w:szCs w:val="24"/>
          <w:lang w:eastAsia="zh-CN" w:bidi="hi-IN"/>
        </w:rPr>
        <w:t>su savivaldybės administracija sudarymo ir atsiskaitymo už projekto įgyvendinimą tvarka</w:t>
      </w:r>
      <w:r>
        <w:rPr>
          <w:rFonts w:eastAsia="SimSun;宋体"/>
          <w:color w:val="00000A"/>
          <w:szCs w:val="24"/>
          <w:lang w:eastAsia="lt-LT" w:bidi="hi-IN"/>
        </w:rPr>
        <w:t xml:space="preserve">; </w:t>
      </w:r>
    </w:p>
    <w:p w:rsidR="006F140A" w:rsidRDefault="00F5281D">
      <w:pPr>
        <w:suppressAutoHyphens/>
        <w:ind w:firstLine="851"/>
        <w:jc w:val="both"/>
        <w:rPr>
          <w:rFonts w:eastAsia="SimSun;宋体"/>
          <w:color w:val="00000A"/>
          <w:szCs w:val="24"/>
          <w:lang w:eastAsia="lt-LT" w:bidi="hi-IN"/>
        </w:rPr>
      </w:pPr>
      <w:r>
        <w:rPr>
          <w:rFonts w:eastAsia="SimSun;宋体"/>
          <w:color w:val="00000A"/>
          <w:szCs w:val="24"/>
          <w:lang w:eastAsia="lt-LT" w:bidi="hi-IN"/>
        </w:rPr>
        <w:t xml:space="preserve">49.6. </w:t>
      </w:r>
      <w:r>
        <w:rPr>
          <w:rFonts w:eastAsia="SimSun;宋体"/>
          <w:color w:val="00000A"/>
          <w:szCs w:val="24"/>
          <w:lang w:eastAsia="zh-CN" w:bidi="hi-IN"/>
        </w:rPr>
        <w:t>išplėstinės seniūnaičių sueigos</w:t>
      </w:r>
      <w:r>
        <w:rPr>
          <w:rFonts w:eastAsia="SimSun;宋体"/>
          <w:color w:val="00000A"/>
          <w:szCs w:val="24"/>
          <w:lang w:eastAsia="lt-LT" w:bidi="hi-IN"/>
        </w:rPr>
        <w:t xml:space="preserve"> sprendimų, įgyvendintų projektų viešinimo tvarka;</w:t>
      </w:r>
    </w:p>
    <w:p w:rsidR="006F140A" w:rsidRDefault="00F5281D">
      <w:pPr>
        <w:suppressAutoHyphens/>
        <w:ind w:firstLine="851"/>
        <w:jc w:val="both"/>
        <w:rPr>
          <w:rFonts w:eastAsia="SimSun;宋体"/>
          <w:color w:val="00000A"/>
          <w:szCs w:val="24"/>
          <w:lang w:eastAsia="zh-CN" w:bidi="hi-IN"/>
        </w:rPr>
      </w:pPr>
      <w:r>
        <w:rPr>
          <w:rFonts w:eastAsia="SimSun;宋体"/>
          <w:bCs/>
          <w:color w:val="00000A"/>
          <w:szCs w:val="24"/>
          <w:lang w:eastAsia="lt-LT" w:bidi="hi-IN"/>
        </w:rPr>
        <w:t xml:space="preserve">49.7. projektų vertinimo ir atrankos organizavimo tvarka, jeigu savivaldybėje nėra </w:t>
      </w:r>
      <w:r>
        <w:rPr>
          <w:rFonts w:eastAsia="SimSun;宋体"/>
          <w:color w:val="00000A"/>
          <w:szCs w:val="24"/>
          <w:lang w:eastAsia="zh-CN" w:bidi="hi-IN"/>
        </w:rPr>
        <w:t>savivaldybės bendruomeninių organizacijų tarybos</w:t>
      </w:r>
      <w:r>
        <w:rPr>
          <w:rFonts w:eastAsia="SimSun;宋体"/>
          <w:bCs/>
          <w:color w:val="00000A"/>
          <w:szCs w:val="24"/>
          <w:lang w:eastAsia="lt-LT" w:bidi="hi-IN"/>
        </w:rPr>
        <w:t xml:space="preserve"> ar savivaldybės nevyriausybinių organizacijų tarybos, kuri turėtų atlikti projektų vertinimą Aprašo 53.3 papunktyje nustatytais atvejais, arba savivaldybės administracijos direktorius, įvertinęs aplinkybes, mano, kad esama </w:t>
      </w:r>
      <w:r>
        <w:rPr>
          <w:rFonts w:eastAsia="SimSun;宋体"/>
          <w:color w:val="00000A"/>
          <w:szCs w:val="24"/>
          <w:lang w:eastAsia="zh-CN" w:bidi="hi-IN"/>
        </w:rPr>
        <w:t xml:space="preserve">savivaldybės bendruomeninių organizacijų taryba ar </w:t>
      </w:r>
      <w:r>
        <w:rPr>
          <w:rFonts w:eastAsia="SimSun;宋体"/>
          <w:bCs/>
          <w:color w:val="00000A"/>
          <w:szCs w:val="24"/>
          <w:lang w:eastAsia="lt-LT" w:bidi="hi-IN"/>
        </w:rPr>
        <w:t>savivaldybės nevyriausybinių organizacijų taryba neužtikrins efektyvaus ir sklandaus projektų vertinimo ir atrankos proceso;</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suppressAutoHyphens/>
        <w:ind w:firstLine="851"/>
        <w:jc w:val="both"/>
        <w:rPr>
          <w:rFonts w:eastAsia="SimSun;宋体"/>
          <w:color w:val="00000A"/>
          <w:szCs w:val="24"/>
          <w:lang w:eastAsia="lt-LT" w:bidi="hi-IN"/>
        </w:rPr>
      </w:pPr>
      <w:r>
        <w:rPr>
          <w:rFonts w:eastAsia="SimSun;宋体"/>
          <w:color w:val="00000A"/>
          <w:szCs w:val="24"/>
          <w:lang w:eastAsia="lt-LT" w:bidi="hi-IN"/>
        </w:rPr>
        <w:t xml:space="preserve">49.8. kita svarbi informacija. </w:t>
      </w:r>
    </w:p>
    <w:p w:rsidR="006F140A" w:rsidRDefault="00F5281D">
      <w:pPr>
        <w:tabs>
          <w:tab w:val="left" w:pos="851"/>
          <w:tab w:val="left" w:pos="6840"/>
        </w:tabs>
        <w:suppressAutoHyphens/>
        <w:ind w:firstLine="851"/>
        <w:jc w:val="both"/>
        <w:rPr>
          <w:rFonts w:eastAsia="SimSun;宋体"/>
          <w:color w:val="00000A"/>
          <w:szCs w:val="24"/>
          <w:lang w:eastAsia="lt-LT" w:bidi="hi-IN"/>
        </w:rPr>
      </w:pPr>
      <w:r>
        <w:rPr>
          <w:rFonts w:eastAsia="SimSun;宋体"/>
          <w:color w:val="00000A"/>
          <w:szCs w:val="24"/>
          <w:lang w:eastAsia="lt-LT" w:bidi="hi-IN"/>
        </w:rPr>
        <w:t>50. Savivaldybių administracijos:</w:t>
      </w:r>
    </w:p>
    <w:p w:rsidR="006F140A" w:rsidRDefault="00F5281D">
      <w:pPr>
        <w:suppressAutoHyphens/>
        <w:ind w:firstLine="851"/>
        <w:jc w:val="both"/>
        <w:rPr>
          <w:rFonts w:eastAsia="SimSun;宋体"/>
          <w:color w:val="00000A"/>
          <w:szCs w:val="24"/>
          <w:lang w:eastAsia="zh-CN" w:bidi="hi-IN"/>
        </w:rPr>
      </w:pPr>
      <w:r>
        <w:rPr>
          <w:rFonts w:eastAsia="SimSun;宋体"/>
          <w:bCs/>
          <w:color w:val="00000A"/>
          <w:szCs w:val="24"/>
          <w:lang w:eastAsia="lt-LT" w:bidi="hi-IN"/>
        </w:rPr>
        <w:t xml:space="preserve">50.1. </w:t>
      </w:r>
      <w:r>
        <w:rPr>
          <w:rFonts w:eastAsia="SimSun;宋体"/>
          <w:color w:val="00000A"/>
          <w:szCs w:val="24"/>
          <w:lang w:eastAsia="lt-LT" w:bidi="hi-IN"/>
        </w:rPr>
        <w:t>savivaldybės administracijos direktorius įsakymu ne vėliau kaip per 10 darbo dienų nuo Savivaldybės tvarkos aprašo patvirtinimo dienos paskirsto lėšas Aprašo 6</w:t>
      </w:r>
      <w:r>
        <w:rPr>
          <w:rFonts w:eastAsia="SimSun;宋体"/>
          <w:color w:val="00000A"/>
          <w:szCs w:val="24"/>
          <w:lang w:eastAsia="zh-CN" w:bidi="hi-IN"/>
        </w:rPr>
        <w:t>–</w:t>
      </w:r>
      <w:r>
        <w:rPr>
          <w:rFonts w:eastAsia="SimSun;宋体"/>
          <w:color w:val="00000A"/>
          <w:szCs w:val="24"/>
          <w:lang w:eastAsia="lt-LT" w:bidi="hi-IN"/>
        </w:rPr>
        <w:t>8 punktuose nurodytų teritorijų gyventojų bendruomeninei veiklai stiprinti, vienai seniūnijai skirdamas ne mažiau kaip 500 Eur, o likusią dalį – proporcingai pagal jose gyvenamąją vietą deklaravusių gyventojų skaičių, vadovaudamasis Aprašo 48 punkte nustatyta tvarka;</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lt-LT" w:bidi="hi-IN"/>
        </w:rPr>
        <w:t xml:space="preserve">50.2. apie sprendimą </w:t>
      </w:r>
      <w:r>
        <w:rPr>
          <w:rFonts w:eastAsia="SimSun;宋体"/>
          <w:color w:val="00000A"/>
          <w:szCs w:val="24"/>
          <w:lang w:eastAsia="zh-CN" w:bidi="hi-IN"/>
        </w:rPr>
        <w:t xml:space="preserve">dėl konkrečioje teritorijoje, kurios gyventojų bendruomeninei veiklai stiprinti skiriamas finansavimas, </w:t>
      </w:r>
      <w:r>
        <w:rPr>
          <w:rFonts w:eastAsia="SimSun;宋体"/>
          <w:color w:val="00000A"/>
          <w:szCs w:val="24"/>
          <w:lang w:eastAsia="lt-LT" w:bidi="hi-IN"/>
        </w:rPr>
        <w:t>raštu ne vėliau kaip per 5 darbo dienas nuo sprendimo skirti lėšas priėmimo dienos informuoja seniūnijas, o jei nėra seniūnijų, – išplėstines seniūnaičių sueigas;</w:t>
      </w:r>
      <w:r>
        <w:rPr>
          <w:rFonts w:eastAsia="SimSun;宋体"/>
          <w:color w:val="00000A"/>
          <w:szCs w:val="24"/>
          <w:lang w:eastAsia="zh-CN" w:bidi="hi-IN"/>
        </w:rPr>
        <w:tab/>
      </w:r>
    </w:p>
    <w:p w:rsidR="006F140A" w:rsidRDefault="00F5281D">
      <w:pPr>
        <w:tabs>
          <w:tab w:val="left" w:pos="851"/>
        </w:tabs>
        <w:suppressAutoHyphens/>
        <w:ind w:firstLine="851"/>
        <w:jc w:val="both"/>
        <w:rPr>
          <w:rFonts w:eastAsia="SimSun;宋体"/>
          <w:color w:val="00000A"/>
          <w:szCs w:val="24"/>
          <w:lang w:eastAsia="lt-LT" w:bidi="hi-IN"/>
        </w:rPr>
      </w:pPr>
      <w:r>
        <w:rPr>
          <w:rFonts w:eastAsia="SimSun;宋体"/>
          <w:color w:val="00000A"/>
          <w:szCs w:val="24"/>
          <w:lang w:eastAsia="lt-LT" w:bidi="hi-IN"/>
        </w:rPr>
        <w:t>50.3. kartu su Socialinių paslaugų priežiūros departamentu sudaro Valstybės lėšų naudojimo sutartį;</w:t>
      </w:r>
    </w:p>
    <w:p w:rsidR="006F140A" w:rsidRDefault="00F5281D">
      <w:pPr>
        <w:suppressAutoHyphens/>
        <w:ind w:firstLine="851"/>
        <w:jc w:val="both"/>
        <w:rPr>
          <w:rFonts w:eastAsia="SimSun;宋体"/>
          <w:color w:val="00000A"/>
          <w:szCs w:val="24"/>
          <w:lang w:eastAsia="zh-CN" w:bidi="hi-IN"/>
        </w:rPr>
      </w:pPr>
      <w:r>
        <w:rPr>
          <w:rFonts w:eastAsia="SimSun;宋体"/>
          <w:color w:val="00000A"/>
          <w:szCs w:val="24"/>
          <w:lang w:eastAsia="lt-LT" w:bidi="hi-IN"/>
        </w:rPr>
        <w:t xml:space="preserve">50.4. </w:t>
      </w:r>
      <w:r>
        <w:rPr>
          <w:rFonts w:eastAsia="SimSun;宋体"/>
          <w:color w:val="00000A"/>
          <w:szCs w:val="24"/>
          <w:lang w:eastAsia="zh-CN" w:bidi="hi-IN"/>
        </w:rPr>
        <w:t xml:space="preserve">Aprašo 49 punkte nustatytu laiku </w:t>
      </w:r>
      <w:r>
        <w:rPr>
          <w:rFonts w:eastAsia="SimSun;宋体"/>
          <w:color w:val="00000A"/>
          <w:szCs w:val="24"/>
          <w:lang w:eastAsia="lt-LT" w:bidi="hi-IN"/>
        </w:rPr>
        <w:t xml:space="preserve">parengia (patikslina) </w:t>
      </w:r>
      <w:r>
        <w:rPr>
          <w:rFonts w:eastAsia="SimSun;宋体"/>
          <w:color w:val="00000A"/>
          <w:szCs w:val="24"/>
          <w:lang w:eastAsia="zh-CN" w:bidi="hi-IN"/>
        </w:rPr>
        <w:t>Savivaldybės tvarkos aprašą</w:t>
      </w:r>
      <w:r>
        <w:rPr>
          <w:rFonts w:eastAsia="SimSun;宋体"/>
          <w:color w:val="00000A"/>
          <w:szCs w:val="24"/>
          <w:lang w:eastAsia="lt-LT" w:bidi="hi-IN"/>
        </w:rPr>
        <w:t xml:space="preserve"> </w:t>
      </w:r>
      <w:r>
        <w:rPr>
          <w:rFonts w:eastAsia="SimSun;宋体"/>
          <w:color w:val="00000A"/>
          <w:szCs w:val="24"/>
          <w:lang w:eastAsia="zh-CN" w:bidi="hi-IN"/>
        </w:rPr>
        <w:t>ir per 10 darbo dienų nuo jo patvirtinimo pateikia jį Socialinių paslaugų priežiūros departamentui;</w:t>
      </w:r>
    </w:p>
    <w:p w:rsidR="006F140A" w:rsidRDefault="00F5281D">
      <w:pPr>
        <w:suppressAutoHyphens/>
        <w:ind w:firstLine="851"/>
        <w:jc w:val="both"/>
        <w:rPr>
          <w:rFonts w:eastAsia="SimSun;宋体"/>
          <w:color w:val="00000A"/>
          <w:szCs w:val="24"/>
          <w:lang w:eastAsia="zh-CN" w:bidi="hi-IN"/>
        </w:rPr>
      </w:pPr>
      <w:r>
        <w:rPr>
          <w:rFonts w:eastAsia="SimSun;宋体"/>
          <w:color w:val="00000A"/>
          <w:szCs w:val="24"/>
          <w:lang w:eastAsia="zh-CN" w:bidi="hi-IN"/>
        </w:rPr>
        <w:t>50.5. parengia Projekto įgyvendinimo sutarties formą ir jos priedus, projekto įgyvendinimo ataskaitų formas;</w:t>
      </w:r>
    </w:p>
    <w:p w:rsidR="006F140A" w:rsidRDefault="00F5281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 xml:space="preserve">50.6. paskiria </w:t>
      </w:r>
      <w:r>
        <w:rPr>
          <w:rFonts w:eastAsia="SimSun;宋体"/>
          <w:color w:val="00000A"/>
          <w:szCs w:val="24"/>
          <w:lang w:eastAsia="zh-CN" w:bidi="hi-IN"/>
        </w:rPr>
        <w:t>atsakingus valstybės tarnautojus ar darbuotojus</w:t>
      </w:r>
      <w:r>
        <w:rPr>
          <w:rFonts w:eastAsia="SimSun;宋体"/>
          <w:color w:val="00000A"/>
          <w:szCs w:val="24"/>
          <w:lang w:eastAsia="lt-LT" w:bidi="hi-IN"/>
        </w:rPr>
        <w:t>;</w:t>
      </w:r>
    </w:p>
    <w:p w:rsidR="006F140A" w:rsidRDefault="00F5281D">
      <w:pPr>
        <w:suppressAutoHyphens/>
        <w:ind w:firstLine="851"/>
        <w:jc w:val="both"/>
        <w:rPr>
          <w:rFonts w:eastAsia="SimSun;宋体"/>
          <w:color w:val="00000A"/>
          <w:szCs w:val="24"/>
          <w:lang w:eastAsia="lt-LT" w:bidi="hi-IN"/>
        </w:rPr>
      </w:pPr>
      <w:r>
        <w:rPr>
          <w:rFonts w:eastAsia="SimSun;宋体"/>
          <w:color w:val="00000A"/>
          <w:szCs w:val="24"/>
          <w:lang w:eastAsia="lt-LT" w:bidi="hi-IN"/>
        </w:rPr>
        <w:t>50.7. paveda seniūnams padėti organizuoti išplėstines seniūnaičių sueigas ir užtikrinti išplėstinių seniūnaičių sueigų priimtų sprendimų, įgyvendinamų projektų viešinimą, taip pat dalyvauti vykdant įgyvendinamų projektų stebėseną;</w:t>
      </w:r>
    </w:p>
    <w:p w:rsidR="006F140A" w:rsidRDefault="00F5281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50.8. ne vėliau kaip per 10 darbo dienų nuo Valstybės lėšų naudojimo sutarties pasirašymo paskelbia konkursą Aprašo 5 punkte numatyta tvarka;</w:t>
      </w:r>
    </w:p>
    <w:p w:rsidR="006F140A" w:rsidRDefault="00F5281D">
      <w:pPr>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50.9. paveda išplėstinėms seniūnaičių sueigoms įgyvendinti Aprašo V skyriaus nuostatas;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50.10. konsultuoja išplėstines seniūnaičių sueigas, pareiškėjus ir Projektų vykdytojus su Priemonės įgyvendinimu susijusiais klausimais, renka paraiškas;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50.11. </w:t>
      </w:r>
      <w:r>
        <w:rPr>
          <w:rFonts w:ascii="Liberation Serif;Times New Roma" w:eastAsia="SimSun;宋体" w:hAnsi="Liberation Serif;Times New Roma" w:cs="Mangal"/>
          <w:color w:val="00000A"/>
          <w:szCs w:val="24"/>
          <w:lang w:eastAsia="zh-CN" w:bidi="hi-IN"/>
        </w:rPr>
        <w:t>kiekvieną ketvirtį perveda projektų vykdytojams lėšas projektui (-ams) įgyvendinti;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50.12. turi teisę tikslinti Priemonės </w:t>
      </w:r>
      <w:r>
        <w:rPr>
          <w:rFonts w:eastAsia="SimSun;宋体"/>
          <w:bCs/>
          <w:color w:val="00000A"/>
          <w:szCs w:val="24"/>
          <w:lang w:eastAsia="zh-CN" w:bidi="hi-IN"/>
        </w:rPr>
        <w:t>būsimų ketvirčių ir jų straipsnių išlaidų sąmatą</w:t>
      </w:r>
      <w:r>
        <w:rPr>
          <w:rFonts w:eastAsia="SimSun;宋体"/>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rsidR="006F140A" w:rsidRDefault="00F5281D">
      <w:pPr>
        <w:tabs>
          <w:tab w:val="left" w:pos="709"/>
        </w:tabs>
        <w:suppressAutoHyphens/>
        <w:ind w:firstLine="851"/>
        <w:jc w:val="both"/>
        <w:rPr>
          <w:rFonts w:eastAsia="SimSun;宋体"/>
          <w:color w:val="00000A"/>
          <w:szCs w:val="24"/>
          <w:lang w:eastAsia="zh-CN" w:bidi="hi-IN"/>
        </w:rPr>
      </w:pPr>
      <w:r>
        <w:rPr>
          <w:rFonts w:eastAsia="SimSun;宋体"/>
          <w:color w:val="00000A"/>
          <w:szCs w:val="24"/>
          <w:lang w:eastAsia="zh-CN" w:bidi="hi-IN"/>
        </w:rPr>
        <w:t>50.13. viešina išplėstinės seniūnaičių sueigos ir savivaldybės administracijos direktoriaus priimtus sprendimus, susijusius su Priemonei įgyvendinti skirtu konkursu, t. y. viešai skelbia savivaldybių interneto svetainėse, atitinkamos seniūnijos interneto svetainėje (esant galimybei) ir skelbimų lentose finansavimą gavusias organizacijas ir sumą, skirtą visoms administruojamoje teritorijoje esančioms organizacijoms;</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50.14. vykdo Priemonės įgyvendinimo stebėseną;</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 xml:space="preserve">50.15. ne vėliau kaip per 30 kalendorinių dienų nuo savivaldybės administracijos direktoriaus sprendimo dėl lėšų skyrimo su Projekto vykdytoju sudaro Projekto įgyvendinimo sutartį, </w:t>
      </w:r>
      <w:r>
        <w:rPr>
          <w:rFonts w:eastAsia="SimSun;宋体"/>
          <w:color w:val="00000A"/>
          <w:szCs w:val="24"/>
          <w:lang w:eastAsia="zh-CN" w:bidi="hi-IN"/>
        </w:rPr>
        <w:t>kiekvieną ketvirtį renka projekto veiklos ir lėšų panaudojimo ataskaitas;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50.16. atsiskaito Socialinių paslaugų priežiūros d</w:t>
      </w:r>
      <w:r>
        <w:rPr>
          <w:rFonts w:eastAsia="SimSun;宋体"/>
          <w:bCs/>
          <w:color w:val="00000A"/>
          <w:szCs w:val="24"/>
          <w:lang w:eastAsia="zh-CN" w:bidi="hi-IN"/>
        </w:rPr>
        <w:t>epartamentui</w:t>
      </w:r>
      <w:r>
        <w:rPr>
          <w:rFonts w:eastAsia="SimSun;宋体"/>
          <w:color w:val="00000A"/>
          <w:szCs w:val="24"/>
          <w:lang w:eastAsia="zh-CN" w:bidi="hi-IN"/>
        </w:rPr>
        <w:t xml:space="preserve"> dėl Priemonei įgyvendinti skirtų valstybės biudžeto lėšų Valstybės lėšų naudojimo sutartyje nustatyta tvarka;</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50.17. atsako už informacijos ir Socialinių paslaugų priežiūros d</w:t>
      </w:r>
      <w:r>
        <w:rPr>
          <w:rFonts w:eastAsia="SimSun;宋体"/>
          <w:bCs/>
          <w:color w:val="00000A"/>
          <w:szCs w:val="24"/>
          <w:lang w:eastAsia="zh-CN" w:bidi="hi-IN"/>
        </w:rPr>
        <w:t>epartamentui</w:t>
      </w:r>
      <w:r>
        <w:rPr>
          <w:rFonts w:eastAsia="SimSun;宋体"/>
          <w:color w:val="00000A"/>
          <w:szCs w:val="24"/>
          <w:lang w:eastAsia="zh-CN" w:bidi="hi-IN"/>
        </w:rPr>
        <w:t xml:space="preserve"> pateiktų dokumentų teisingumą, tikslumą, jų pateikimą laiku, gautų valstybės biudžeto lėšų buhalterinės apskaitos tvarkymą;</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50.18. užtikrina, kad projektams skirtomis lėšomis nebūtų finansuojamos išlaidos, kurios finansuojamos iš kitų šaltinių;</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50.19. tikrina, ar projektui (-ams) įgyvendinti skirtos lėšos naudojamos laikantis Projekto įgyvendinimo sutartyje nustatytų įsipareigojimų;</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50.20. nepanaudotas Priemonei įgyvendinti skirtas lėšas grąžina ne vėliau kaip iki kitų po ataskaitinių metų sausio 5 d. (įskaitytinai)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50.21. ne pagal paskirtį panaudotas Priemonei įgyvendinti skirtas lėšas Socialinių paslaugų priežiūros departamento nustatytais terminais grąžina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50.22. už valstybės biudžeto lėšas gautas palūkanas, pasibaigus ataskaitiniams metams, iki kitų metų sausio 5 d. (įskaitytinai) perveda į Valstybės lėšų naudojimo sutartyje nurodytą Socialinių paslaugų priežiūros d</w:t>
      </w:r>
      <w:r>
        <w:rPr>
          <w:rFonts w:eastAsia="SimSun;宋体"/>
          <w:bCs/>
          <w:color w:val="00000A"/>
          <w:szCs w:val="24"/>
          <w:lang w:eastAsia="zh-CN" w:bidi="hi-IN"/>
        </w:rPr>
        <w:t>epartamento</w:t>
      </w:r>
      <w:r>
        <w:rPr>
          <w:rFonts w:eastAsia="SimSun;宋体"/>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 xml:space="preserve">50.23. </w:t>
      </w:r>
      <w:r>
        <w:rPr>
          <w:rFonts w:ascii="Liberation Serif;Times New Roma" w:hAnsi="Liberation Serif;Times New Roma"/>
          <w:color w:val="00000A"/>
          <w:spacing w:val="-2"/>
          <w:szCs w:val="24"/>
          <w:lang w:eastAsia="zh-CN"/>
        </w:rPr>
        <w:t xml:space="preserve">paraiškas, kurios nebuvo atrinktos finansuoti, saugo vienus metus, kitas paraiškas ir konkurso organizavimo dokumentus </w:t>
      </w:r>
      <w:r>
        <w:rPr>
          <w:rFonts w:ascii="Liberation Serif;Times New Roma" w:hAnsi="Liberation Serif;Times New Roma"/>
          <w:color w:val="00000A"/>
          <w:szCs w:val="24"/>
          <w:lang w:eastAsia="zh-CN"/>
        </w:rPr>
        <w:t>– Dokumentų saugojimo taisyklėse, patvirtintose Lietuvos vyriausiojo archyvaro 2011 m. gruodžio 28 d. įsakymu Nr. V-157 „Dėl Dokumentų saugojimo taisyklių patvirtinimo“, nustatyta tvarka ir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r>
        <w:rPr>
          <w:rFonts w:ascii="Liberation Serif;Times New Roma" w:eastAsia="SimSun;宋体" w:hAnsi="Liberation Serif;Times New Roma" w:cs="Mangal"/>
          <w:color w:val="00000A"/>
          <w:szCs w:val="24"/>
          <w:lang w:eastAsia="zh-CN" w:bidi="hi-IN"/>
        </w:rPr>
        <w:t>;</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50.24. skelbdamos informaciją apie konkursą, naudoja Ministerijos logotipą;</w:t>
      </w:r>
    </w:p>
    <w:p w:rsidR="006F140A" w:rsidRDefault="00F5281D">
      <w:pPr>
        <w:tabs>
          <w:tab w:val="left" w:pos="851"/>
        </w:tabs>
        <w:suppressAutoHyphens/>
        <w:ind w:firstLine="851"/>
        <w:jc w:val="both"/>
      </w:pPr>
      <w:r>
        <w:rPr>
          <w:rFonts w:ascii="Liberation Serif;Times New Roma" w:eastAsia="SimSun;宋体" w:hAnsi="Liberation Serif;Times New Roma" w:cs="Mangal"/>
          <w:color w:val="00000A"/>
          <w:szCs w:val="24"/>
          <w:lang w:eastAsia="zh-CN" w:bidi="hi-IN"/>
        </w:rPr>
        <w:t>50.25. konsultuojasi su Ministerija dėl Savivaldybių tvarkos aprašų ir jų pakeitimo projektų rengimo;</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Times"/>
          <w:color w:val="00000A"/>
          <w:szCs w:val="24"/>
        </w:rPr>
        <w:t>50.26.</w:t>
      </w:r>
      <w:r>
        <w:rPr>
          <w:rFonts w:eastAsia="Times"/>
          <w:b/>
          <w:color w:val="00000A"/>
          <w:szCs w:val="24"/>
        </w:rPr>
        <w:t xml:space="preserve"> </w:t>
      </w:r>
      <w:r>
        <w:rPr>
          <w:rFonts w:eastAsia="Times"/>
          <w:color w:val="00000A"/>
          <w:szCs w:val="24"/>
        </w:rPr>
        <w:t>informuoja visuomenę apie priemonės įgyvendinimą bei įgyvendinamus projektus, nagrinėja fizinių ir juridinių asmenų prašymus ir skundus.</w:t>
      </w:r>
      <w:r>
        <w:t xml:space="preserve"> </w:t>
      </w:r>
    </w:p>
    <w:p w:rsidR="006F140A" w:rsidRDefault="00F5281D">
      <w:pPr>
        <w:rPr>
          <w:rFonts w:eastAsia="MS Mincho"/>
          <w:i/>
          <w:iCs/>
          <w:sz w:val="20"/>
        </w:rPr>
      </w:pPr>
      <w:r>
        <w:rPr>
          <w:rFonts w:eastAsia="MS Mincho"/>
          <w:i/>
          <w:iCs/>
          <w:sz w:val="20"/>
        </w:rPr>
        <w:t>Papildyta papunkčiu:</w:t>
      </w:r>
    </w:p>
    <w:p w:rsidR="006F140A" w:rsidRDefault="00F5281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51. Ministerija:</w:t>
      </w:r>
    </w:p>
    <w:p w:rsidR="006F140A" w:rsidRDefault="00F5281D">
      <w:pPr>
        <w:tabs>
          <w:tab w:val="left" w:pos="709"/>
          <w:tab w:val="left" w:pos="851"/>
          <w:tab w:val="left" w:pos="993"/>
        </w:tabs>
        <w:suppressAutoHyphens/>
        <w:ind w:firstLine="851"/>
        <w:jc w:val="both"/>
        <w:rPr>
          <w:rFonts w:eastAsia="SimSun;宋体"/>
          <w:color w:val="00000A"/>
          <w:szCs w:val="24"/>
          <w:lang w:eastAsia="zh-CN" w:bidi="hi-IN"/>
        </w:rPr>
      </w:pPr>
      <w:r>
        <w:rPr>
          <w:rFonts w:eastAsia="SimSun;宋体"/>
          <w:color w:val="00000A"/>
          <w:szCs w:val="24"/>
          <w:lang w:eastAsia="zh-CN" w:bidi="hi-IN"/>
        </w:rPr>
        <w:t>51.1. ne vėliau kaip per 10 darbo dienų nuo Aprašo paskelbimo Teisės aktų registre dienos, o 2019 m. – ne vėliau kaip iki gegužės 8 d. raštu informuoja savivaldybių administracijas apie joms skirtas valstybės biudžeto lėšas;</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51.2. konsultuoja savivaldybių administracijas dėl savivaldybių tvarkos aprašų projektų rengimo;</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51.3. teikia metodinę pagalbą, susijusią su </w:t>
      </w:r>
      <w:r>
        <w:rPr>
          <w:rFonts w:eastAsia="SimSun;宋体"/>
          <w:color w:val="00000A"/>
          <w:szCs w:val="24"/>
          <w:lang w:eastAsia="lt-LT" w:bidi="hi-IN"/>
        </w:rPr>
        <w:t>Priemonės</w:t>
      </w:r>
      <w:r>
        <w:rPr>
          <w:rFonts w:eastAsia="SimSun;宋体"/>
          <w:color w:val="00000A"/>
          <w:szCs w:val="24"/>
          <w:lang w:eastAsia="zh-CN" w:bidi="hi-IN"/>
        </w:rPr>
        <w:t xml:space="preserve"> įgyvendinimu, savivaldybės administracijai, dalyvauja savivaldybių administracijų organizuojamuose pasitarimuose, skirtuose Priemonės įgyvendinimui aptarti ir tobulinti;</w:t>
      </w:r>
    </w:p>
    <w:p w:rsidR="006F140A" w:rsidRDefault="00F5281D">
      <w:pPr>
        <w:tabs>
          <w:tab w:val="left" w:pos="851"/>
          <w:tab w:val="left" w:pos="1276"/>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51.4. kasmet rengia konferenciją </w:t>
      </w:r>
      <w:r>
        <w:rPr>
          <w:rFonts w:eastAsia="SimSun;宋体"/>
          <w:color w:val="00000A"/>
          <w:szCs w:val="24"/>
          <w:lang w:eastAsia="lt-LT" w:bidi="hi-IN"/>
        </w:rPr>
        <w:t>Priemonės</w:t>
      </w:r>
      <w:r>
        <w:rPr>
          <w:rFonts w:eastAsia="SimSun;宋体"/>
          <w:color w:val="00000A"/>
          <w:szCs w:val="24"/>
          <w:lang w:eastAsia="zh-CN" w:bidi="hi-IN"/>
        </w:rPr>
        <w:t xml:space="preserve"> įgyvendinimo rezultatams aptarti.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52. Socialinių paslaugų priežiūros departamentas: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52.1. rengia valstybės lėšų naudojimo sutarčių projektus ir per 10 darbo dienų nuo savivaldybės administracijos direktoriaus patvirtinto (patikslinto) Savivaldybės tvarkos aprašo pateikimo Socialinių paslaugų priežiūros departamentui dienos sudaro valstybės lėšų naudojimo sutartis su savivaldybių administracijomis;</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52.2. turi teisę tikslinti savivaldybių administracijų Priemonės išlaidų sąmatas, atsižvelgdamas į Aprašo 50.12 papunktyje nustatyta tvarka pateiktą savivaldybės administracijos motyvuotą prašymą ir išlaidų sąmatos pakeitimo projektą;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52.3. </w:t>
      </w:r>
      <w:r>
        <w:rPr>
          <w:rFonts w:eastAsia="SimSun;宋体"/>
          <w:color w:val="00000A"/>
          <w:szCs w:val="24"/>
          <w:lang w:eastAsia="lt-LT" w:bidi="hi-IN"/>
        </w:rPr>
        <w:t>Priemonei</w:t>
      </w:r>
      <w:r>
        <w:rPr>
          <w:rFonts w:eastAsia="SimSun;宋体"/>
          <w:color w:val="00000A"/>
          <w:szCs w:val="24"/>
          <w:lang w:eastAsia="zh-CN" w:bidi="hi-IN"/>
        </w:rPr>
        <w:t xml:space="preserve"> įgyvendinti skirtas lėšas kiekvieną ketvirtį perveda savivaldybių administracijoms Valstybės lėšų naudojimo sutartyje nustatyta tvarka;</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52.4. renka, kaupia, sistemina ir analizuoja duomenis apie </w:t>
      </w:r>
      <w:r>
        <w:rPr>
          <w:rFonts w:eastAsia="SimSun;宋体"/>
          <w:color w:val="00000A"/>
          <w:szCs w:val="24"/>
          <w:lang w:eastAsia="lt-LT" w:bidi="hi-IN"/>
        </w:rPr>
        <w:t>Priemonės</w:t>
      </w:r>
      <w:r>
        <w:rPr>
          <w:rFonts w:eastAsia="SimSun;宋体"/>
          <w:color w:val="00000A"/>
          <w:szCs w:val="24"/>
          <w:lang w:eastAsia="zh-CN" w:bidi="hi-IN"/>
        </w:rPr>
        <w:t xml:space="preserve"> įgyvendinimą, vertina valstybės biudžeto lėšų panaudojimo tikslingumą, teikia Ministerijai </w:t>
      </w:r>
      <w:r>
        <w:rPr>
          <w:rFonts w:eastAsia="SimSun;宋体"/>
          <w:color w:val="00000A"/>
          <w:szCs w:val="24"/>
          <w:lang w:eastAsia="lt-LT" w:bidi="hi-IN"/>
        </w:rPr>
        <w:t>Priemonės</w:t>
      </w:r>
      <w:r>
        <w:rPr>
          <w:rFonts w:eastAsia="SimSun;宋体"/>
          <w:color w:val="00000A"/>
          <w:szCs w:val="24"/>
          <w:lang w:eastAsia="zh-CN" w:bidi="hi-IN"/>
        </w:rPr>
        <w:t xml:space="preserve"> įgyvendinimo ataskaitas, išvadas, pasiūlymus ir kitą reikalingą informaciją;</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52.5. tikrina, ar projektui (-ams) įgyvendinti skirtos lėšos naudojamos laikantis Valstybės lėšų naudojimo sutartyje nustatytų įsipareigojimų.</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53. Savivaldybės bendruomeninių organizacijų taryba ar savivaldybės nevyriausybinių organizacijų taryba:</w:t>
      </w:r>
      <w:r>
        <w:t xml:space="preserve"> </w:t>
      </w:r>
    </w:p>
    <w:p w:rsidR="006F140A" w:rsidRDefault="006F140A">
      <w:pPr>
        <w:tabs>
          <w:tab w:val="left" w:pos="851"/>
        </w:tabs>
        <w:suppressAutoHyphens/>
        <w:ind w:firstLine="851"/>
        <w:jc w:val="both"/>
        <w:rPr>
          <w:rFonts w:eastAsia="SimSun;宋体"/>
          <w:color w:val="00000A"/>
          <w:szCs w:val="24"/>
          <w:lang w:eastAsia="zh-CN" w:bidi="hi-IN"/>
        </w:rPr>
      </w:pPr>
    </w:p>
    <w:p w:rsidR="006F140A" w:rsidRDefault="00F5281D">
      <w:pPr>
        <w:rPr>
          <w:rFonts w:eastAsia="MS Mincho"/>
          <w:i/>
          <w:iCs/>
          <w:sz w:val="20"/>
        </w:rPr>
      </w:pPr>
      <w:r>
        <w:rPr>
          <w:rFonts w:eastAsia="MS Mincho"/>
          <w:i/>
          <w:iCs/>
          <w:sz w:val="20"/>
        </w:rPr>
        <w:t>Punkto pakeitimai:</w:t>
      </w:r>
    </w:p>
    <w:p w:rsidR="006F140A" w:rsidRDefault="00F5281D">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53.1. </w:t>
      </w:r>
      <w:r>
        <w:rPr>
          <w:szCs w:val="24"/>
        </w:rPr>
        <w:t>teikia savo pasiūlymus savivaldybės administracijos direktoriui dėl Savivaldybės tvarkos aprašo projekto tobulinimo</w:t>
      </w:r>
      <w:r>
        <w:rPr>
          <w:rFonts w:eastAsia="SimSun;宋体"/>
          <w:color w:val="00000A"/>
          <w:szCs w:val="24"/>
          <w:lang w:eastAsia="zh-CN" w:bidi="hi-IN"/>
        </w:rPr>
        <w:t>;</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53.2. gali dalyvauti išplėstinėse seniūnaičių sueigose, susipažinti </w:t>
      </w:r>
      <w:r>
        <w:rPr>
          <w:rFonts w:eastAsia="SimSun;宋体"/>
          <w:color w:val="00000A"/>
          <w:szCs w:val="24"/>
          <w:lang w:eastAsia="lt-LT" w:bidi="hi-IN"/>
        </w:rPr>
        <w:t>su įgyvendinto (-ų) projekto (-ų) rezultatais;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53.3. gali organizuoti projektų vertinimą ir atranką, jeigu:</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lt-LT" w:bidi="hi-IN"/>
        </w:rPr>
        <w:t>53.3.1. yra pasibaigusi daugiau kaip pusės tos seniūnijos seniūnaičių kadencija;</w:t>
      </w:r>
    </w:p>
    <w:p w:rsidR="006F140A" w:rsidRDefault="00F5281D">
      <w:pPr>
        <w:tabs>
          <w:tab w:val="left" w:pos="851"/>
        </w:tabs>
        <w:suppressAutoHyphens/>
        <w:ind w:firstLine="851"/>
        <w:jc w:val="both"/>
        <w:rPr>
          <w:rFonts w:eastAsia="SimSun;宋体"/>
          <w:bCs/>
          <w:color w:val="00000A"/>
          <w:szCs w:val="24"/>
          <w:lang w:eastAsia="lt-LT" w:bidi="hi-IN"/>
        </w:rPr>
      </w:pPr>
      <w:r>
        <w:rPr>
          <w:rFonts w:eastAsia="SimSun;宋体"/>
          <w:bCs/>
          <w:color w:val="00000A"/>
          <w:szCs w:val="24"/>
          <w:lang w:eastAsia="lt-LT" w:bidi="hi-IN"/>
        </w:rPr>
        <w:t xml:space="preserve">53.3.2. iki daugiau kaip pusės tos seniūnijos seniūnaičių kadencijos pabaigos liko ne daugiau nei du mėnesiai nuo viešo paskelbimo apie Konkursą jį </w:t>
      </w:r>
      <w:r>
        <w:rPr>
          <w:rFonts w:eastAsia="SimSun;宋体"/>
          <w:color w:val="000000"/>
          <w:szCs w:val="24"/>
          <w:lang w:eastAsia="lt-LT" w:bidi="hi-IN"/>
        </w:rPr>
        <w:t>organizuojančios savivaldybės ir atitinkamos seniūnijos interneto svetainėse (esant galimybei) bei skelbimų lentose</w:t>
      </w:r>
      <w:r>
        <w:rPr>
          <w:rFonts w:eastAsia="SimSun;宋体"/>
          <w:bCs/>
          <w:color w:val="00000A"/>
          <w:szCs w:val="24"/>
          <w:lang w:eastAsia="lt-LT" w:bidi="hi-IN"/>
        </w:rPr>
        <w:t xml:space="preserve"> dienos ir jie nespės užbaigti einamųjų metų projektų vertinimo bei atrankos procedūrų.</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54. Projektų vykdytojai: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54.1. su savivaldybės administracija sudaro Projekto įgyvendinimo sutartį, įgyvendina projektą ir kiekvieną ketvirtį savivaldybės administracijai teikia Projekto įgyvendinimo sutartyje nustatytos formos ataskaitas (veiklos ir lėšų panaudojimo);</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54.2. kas ketvirtį teikdami savivaldybės administracijai veiklos ataskaitas, pateikia </w:t>
      </w:r>
      <w:r>
        <w:rPr>
          <w:color w:val="00000A"/>
          <w:szCs w:val="24"/>
        </w:rPr>
        <w:t>savanorių, dalyvavusių įgyvendinant projekto veiklas, skaičių, nurodo savanoriavimo laikotarpį ir įvykdytas veiklas</w:t>
      </w:r>
      <w:r>
        <w:rPr>
          <w:rFonts w:eastAsia="SimSun;宋体"/>
          <w:color w:val="00000A"/>
          <w:szCs w:val="24"/>
          <w:lang w:eastAsia="zh-CN" w:bidi="hi-IN"/>
        </w:rPr>
        <w:t>;</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54.3. prieš teikdami savivaldybės administracijai galutines projekto įgyvendinimo ataskaitas, numatytas Projekto įgyvendinimo sutartyje, pristato išplėstinei seniūnaičių sueigai projekto (-ų) įgyvendinimo rezultatus;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54.4. atsako už gautų valstybės biudžeto lėšų buhalterinės apskaitos tvarkymą ir lėšų panaudojimą pagal tikslinę paskirtį;</w:t>
      </w:r>
    </w:p>
    <w:p w:rsidR="006F140A" w:rsidRDefault="00F5281D">
      <w:pPr>
        <w:tabs>
          <w:tab w:val="left" w:pos="851"/>
        </w:tabs>
        <w:ind w:firstLine="851"/>
        <w:jc w:val="both"/>
        <w:rPr>
          <w:rFonts w:eastAsia="SimSun;宋体"/>
          <w:color w:val="00000A"/>
          <w:szCs w:val="24"/>
          <w:lang w:eastAsia="zh-CN" w:bidi="hi-IN"/>
        </w:rPr>
      </w:pPr>
      <w:r>
        <w:rPr>
          <w:rFonts w:eastAsia="SimSun;宋体"/>
          <w:color w:val="00000A"/>
          <w:szCs w:val="24"/>
          <w:lang w:eastAsia="zh-CN" w:bidi="hi-IN"/>
        </w:rPr>
        <w:t xml:space="preserve">54.5. Savivaldybės tvarkos aprašo nustatyta tvarka viešina informaciją apie </w:t>
      </w:r>
      <w:r>
        <w:rPr>
          <w:rFonts w:eastAsia="SimSun;宋体"/>
          <w:bCs/>
          <w:color w:val="00000A"/>
          <w:szCs w:val="24"/>
          <w:lang w:eastAsia="zh-CN" w:bidi="hi-IN"/>
        </w:rPr>
        <w:t>planuojamas vykdyti</w:t>
      </w:r>
      <w:r>
        <w:rPr>
          <w:rFonts w:eastAsia="SimSun;宋体"/>
          <w:color w:val="00000A"/>
          <w:szCs w:val="24"/>
          <w:lang w:eastAsia="zh-CN" w:bidi="hi-IN"/>
        </w:rPr>
        <w:t xml:space="preserve"> ir vykdomas veiklas savivaldybės interneto svetainėje, atitinkamos seniūnijos interneto svetainėje (esant galimybei), skelbimų lentose ir savo interneto svetainėje, jeigu ją turi, </w:t>
      </w:r>
      <w:r>
        <w:rPr>
          <w:color w:val="00000A"/>
          <w:szCs w:val="24"/>
        </w:rPr>
        <w:t>bei administruojamuose socialinių tinklų paskyrose;</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54.6. gautas projektui įgyvendinti lėšas laiko </w:t>
      </w:r>
      <w:r>
        <w:rPr>
          <w:rFonts w:eastAsia="SimSun;宋体"/>
          <w:bCs/>
          <w:color w:val="00000A"/>
          <w:szCs w:val="24"/>
          <w:lang w:eastAsia="zh-CN" w:bidi="hi-IN"/>
        </w:rPr>
        <w:t xml:space="preserve">banke ar kitoje kredito ar mokėjimo įstaigoje, užtikrina, kad jos būtų apskaitomos atskirai nuo kitų toje sąskaitoje esančių lėšų, </w:t>
      </w:r>
      <w:r>
        <w:rPr>
          <w:rFonts w:eastAsia="SimSun;宋体"/>
          <w:color w:val="00000A"/>
          <w:szCs w:val="24"/>
          <w:lang w:eastAsia="zh-CN" w:bidi="hi-IN"/>
        </w:rPr>
        <w:t>ir vadovaujasi racionalaus valstybės biudžeto lėšų naudojimo principu</w:t>
      </w:r>
      <w:r>
        <w:rPr>
          <w:rFonts w:eastAsia="SimSun;宋体"/>
          <w:bCs/>
          <w:color w:val="00000A"/>
          <w:szCs w:val="24"/>
          <w:lang w:eastAsia="zh-CN" w:bidi="hi-IN"/>
        </w:rPr>
        <w:t>;</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54.7. raštu informuoja savivaldybės administraciją ir atitinkamos teritorijos išplėstinę seniūnaičių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6F140A" w:rsidRDefault="00F5281D">
      <w:pPr>
        <w:tabs>
          <w:tab w:val="left" w:pos="590"/>
        </w:tabs>
        <w:ind w:firstLine="851"/>
        <w:jc w:val="both"/>
        <w:rPr>
          <w:rFonts w:ascii="Liberation Serif;Times New Roma" w:hAnsi="Liberation Serif;Times New Roma" w:cs="Mangal"/>
          <w:lang w:eastAsia="lt-LT"/>
        </w:rPr>
      </w:pPr>
      <w:r>
        <w:t>54.8. lėšas naudoja tik Projekto įgyvendinimo sutartyje nurodytai veiklai vykdyti. Projektų vykdytojai</w:t>
      </w:r>
      <w:r>
        <w:rPr>
          <w:lang w:eastAsia="lt-LT"/>
        </w:rPr>
        <w:t xml:space="preserve"> privalo užtikrinti, kad visi su Priemonės įgyvendinimu susiję viešieji pirkimai būtų vykdomi vadovaujantis Lietuvos Respublikos viešųjų pirkimų įstatymu. Kiti pirkimai, kurie finansuojami iš valstybės, savivaldybių biudžetų, Europos Sąjungos lėšų, turi būti vykdomi teisėtai, ekonomiškai, efektyviai ir rezultatyviai;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54.9. yra ilgalaikio materialiojo turto, įsigyto Priemonei skirtomis lėšomis, savininkai. Šis turtas naudojamas socialiniams bendruomenės narių (gyventojų) poreikiams tenkinti.</w:t>
      </w:r>
    </w:p>
    <w:p w:rsidR="006F140A" w:rsidRDefault="006F140A">
      <w:pPr>
        <w:tabs>
          <w:tab w:val="left" w:pos="851"/>
        </w:tabs>
        <w:suppressAutoHyphens/>
        <w:jc w:val="center"/>
        <w:rPr>
          <w:rFonts w:eastAsia="SimSun;宋体"/>
          <w:b/>
          <w:color w:val="00000A"/>
          <w:szCs w:val="24"/>
          <w:lang w:eastAsia="zh-CN" w:bidi="hi-IN"/>
        </w:rPr>
      </w:pPr>
    </w:p>
    <w:p w:rsidR="006F140A" w:rsidRDefault="00F5281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VII SKYRIUS</w:t>
      </w:r>
    </w:p>
    <w:p w:rsidR="006F140A" w:rsidRDefault="00F5281D">
      <w:pPr>
        <w:tabs>
          <w:tab w:val="left" w:pos="851"/>
        </w:tabs>
        <w:suppressAutoHyphens/>
        <w:jc w:val="center"/>
        <w:rPr>
          <w:rFonts w:eastAsia="SimSun;宋体"/>
          <w:b/>
          <w:color w:val="00000A"/>
          <w:szCs w:val="24"/>
          <w:lang w:eastAsia="zh-CN" w:bidi="hi-IN"/>
        </w:rPr>
      </w:pPr>
      <w:r>
        <w:rPr>
          <w:rFonts w:eastAsia="SimSun;宋体"/>
          <w:b/>
          <w:color w:val="00000A"/>
          <w:szCs w:val="24"/>
          <w:lang w:eastAsia="zh-CN" w:bidi="hi-IN"/>
        </w:rPr>
        <w:t>VEIKLŲ FINANSAVIMAS IR KONTROLĖ</w:t>
      </w:r>
    </w:p>
    <w:p w:rsidR="006F140A" w:rsidRDefault="006F140A">
      <w:pPr>
        <w:tabs>
          <w:tab w:val="left" w:pos="851"/>
        </w:tabs>
        <w:suppressAutoHyphens/>
        <w:jc w:val="both"/>
        <w:rPr>
          <w:rFonts w:eastAsia="SimSun;宋体"/>
          <w:color w:val="00000A"/>
          <w:szCs w:val="24"/>
          <w:lang w:eastAsia="zh-CN" w:bidi="hi-IN"/>
        </w:rPr>
      </w:pP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55. Finansuojant projektus, tinkamomis finansuoti išlaidomis laikomos:</w:t>
      </w:r>
    </w:p>
    <w:p w:rsidR="006F140A" w:rsidRDefault="00F5281D">
      <w:pPr>
        <w:suppressAutoHyphens/>
        <w:ind w:firstLine="851"/>
        <w:jc w:val="both"/>
        <w:rPr>
          <w:rFonts w:eastAsia="Calibri"/>
          <w:color w:val="000000"/>
          <w:szCs w:val="24"/>
          <w:lang w:eastAsia="lt-LT" w:bidi="hi-IN"/>
        </w:rPr>
      </w:pPr>
      <w:r>
        <w:rPr>
          <w:rFonts w:eastAsia="Calibri"/>
          <w:color w:val="000000"/>
          <w:szCs w:val="24"/>
          <w:lang w:eastAsia="lt-LT" w:bidi="hi-IN"/>
        </w:rPr>
        <w:t>55.1. projekto administravimo išlaidos (ne daugiau kaip 30 proc. projektui skirtų lėšų):</w:t>
      </w:r>
    </w:p>
    <w:p w:rsidR="006F140A" w:rsidRDefault="00F5281D">
      <w:pPr>
        <w:suppressAutoHyphens/>
        <w:ind w:firstLine="851"/>
        <w:jc w:val="both"/>
        <w:rPr>
          <w:rFonts w:eastAsia="Calibri"/>
          <w:color w:val="000000"/>
          <w:szCs w:val="24"/>
          <w:lang w:eastAsia="lt-LT" w:bidi="hi-IN"/>
        </w:rPr>
      </w:pPr>
      <w:r>
        <w:rPr>
          <w:rFonts w:eastAsia="Calibri"/>
          <w:color w:val="000000"/>
          <w:szCs w:val="24"/>
          <w:lang w:eastAsia="lt-LT" w:bidi="hi-IN"/>
        </w:rPr>
        <w:t>55.1.1. projekto vadovo darbo užmokestis, įskaitant gyventojų pajamų mokestį ir socialinio draudimo įmokas bei įmokas į Garantinį fondą;</w:t>
      </w:r>
    </w:p>
    <w:p w:rsidR="006F140A" w:rsidRDefault="00F5281D">
      <w:pPr>
        <w:suppressAutoHyphens/>
        <w:ind w:firstLine="851"/>
        <w:jc w:val="both"/>
        <w:rPr>
          <w:rFonts w:eastAsia="Calibri"/>
          <w:color w:val="000000"/>
          <w:szCs w:val="24"/>
          <w:lang w:eastAsia="lt-LT" w:bidi="hi-IN"/>
        </w:rPr>
      </w:pPr>
      <w:r>
        <w:rPr>
          <w:rFonts w:eastAsia="Calibri"/>
          <w:color w:val="000000"/>
          <w:szCs w:val="24"/>
          <w:lang w:eastAsia="lt-LT" w:bidi="hi-IN"/>
        </w:rPr>
        <w:t>55.1.2.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6F140A" w:rsidRDefault="00F5281D">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55.1.3. atlyginimas už buhalterinės apskaitos paslaugas (kai paslauga perkama iš buhalterinės apskaitos paslaugas teikiančios įmonės (įstaigos) ar buhalterinės apskaitos paslaugas savarankiškai teikiančio asmens);</w:t>
      </w:r>
      <w:r>
        <w:rPr>
          <w:rFonts w:eastAsia="Calibri"/>
          <w:color w:val="00000A"/>
          <w:szCs w:val="24"/>
          <w:lang w:eastAsia="lt-LT" w:bidi="hi-IN"/>
        </w:rPr>
        <w:t xml:space="preserve"> </w:t>
      </w:r>
    </w:p>
    <w:p w:rsidR="006F140A" w:rsidRDefault="00F5281D">
      <w:pPr>
        <w:suppressAutoHyphens/>
        <w:ind w:firstLine="851"/>
        <w:jc w:val="both"/>
        <w:rPr>
          <w:rFonts w:eastAsia="Calibri"/>
          <w:color w:val="000000"/>
          <w:szCs w:val="24"/>
          <w:lang w:eastAsia="lt-LT" w:bidi="hi-IN"/>
        </w:rPr>
      </w:pPr>
      <w:r>
        <w:rPr>
          <w:rFonts w:eastAsia="Calibri"/>
          <w:color w:val="00000A"/>
          <w:szCs w:val="24"/>
          <w:lang w:eastAsia="lt-LT" w:bidi="hi-IN"/>
        </w:rPr>
        <w:t>55.1.4. ryšio paslaugų (interneto, fiksuotojo ir (ar) mobiliojo ryšio (neviršijant 15 Eur vienam projekto vadovui, vykdytojui ar už buhalterinę apskaitą atsakingam asmeniui per mėnesį), pašto išlaidos;</w:t>
      </w:r>
      <w:r>
        <w:rPr>
          <w:rFonts w:eastAsia="Calibri"/>
          <w:color w:val="000000"/>
          <w:szCs w:val="24"/>
          <w:lang w:eastAsia="lt-LT" w:bidi="hi-IN"/>
        </w:rPr>
        <w:t xml:space="preserve"> </w:t>
      </w:r>
    </w:p>
    <w:p w:rsidR="006F140A" w:rsidRDefault="00F5281D">
      <w:pPr>
        <w:suppressAutoHyphens/>
        <w:ind w:firstLine="851"/>
        <w:jc w:val="both"/>
        <w:rPr>
          <w:rFonts w:eastAsia="Calibri"/>
          <w:color w:val="000000"/>
          <w:szCs w:val="24"/>
          <w:lang w:eastAsia="lt-LT" w:bidi="hi-IN"/>
        </w:rPr>
      </w:pPr>
      <w:r>
        <w:rPr>
          <w:rFonts w:eastAsia="Calibri"/>
          <w:color w:val="000000"/>
          <w:szCs w:val="24"/>
          <w:lang w:eastAsia="lt-LT" w:bidi="hi-IN"/>
        </w:rPr>
        <w:t>55.1.5. patalpų projektui vykdyti nuoma ir (ar) komunalinių paslaugų išlaidos (šildymo, elektros energijos tiekimo, vandentiekio, nuotekų šalinimo paslaugoms apmokėti);</w:t>
      </w:r>
    </w:p>
    <w:p w:rsidR="006F140A" w:rsidRDefault="00F5281D">
      <w:pPr>
        <w:suppressAutoHyphens/>
        <w:ind w:firstLine="851"/>
        <w:jc w:val="both"/>
        <w:rPr>
          <w:rFonts w:eastAsia="Calibri"/>
          <w:color w:val="000000"/>
          <w:szCs w:val="24"/>
          <w:lang w:eastAsia="lt-LT" w:bidi="hi-IN"/>
        </w:rPr>
      </w:pPr>
      <w:r>
        <w:rPr>
          <w:rFonts w:eastAsia="Calibri"/>
          <w:color w:val="000000"/>
          <w:szCs w:val="24"/>
          <w:lang w:eastAsia="lt-LT" w:bidi="hi-IN"/>
        </w:rPr>
        <w:t>55.2. projekto įgyvendinimo išlaidos:</w:t>
      </w:r>
    </w:p>
    <w:p w:rsidR="006F140A" w:rsidRDefault="00F5281D">
      <w:pPr>
        <w:suppressAutoHyphens/>
        <w:ind w:firstLine="851"/>
        <w:jc w:val="both"/>
        <w:rPr>
          <w:rFonts w:eastAsia="Calibri"/>
          <w:color w:val="000000"/>
          <w:szCs w:val="24"/>
          <w:lang w:eastAsia="lt-LT" w:bidi="hi-IN"/>
        </w:rPr>
      </w:pPr>
      <w:r>
        <w:rPr>
          <w:rFonts w:eastAsia="Calibri"/>
          <w:color w:val="000000"/>
          <w:szCs w:val="24"/>
          <w:lang w:eastAsia="lt-LT" w:bidi="hi-IN"/>
        </w:rPr>
        <w:t>55.2.1. Projekto vykdytojo (-ų) darbo užmokestis, įskaitant gyventojų pajamų mokestį ir socialinio draudimo įmokas bei įmokas į Garantinį fondą;</w:t>
      </w:r>
    </w:p>
    <w:p w:rsidR="006F140A" w:rsidRDefault="00F5281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.2.2. komandiruočių (išskyrus tarptautines) išlaidos (kelionių bilietai, apgyvendinimas, dienpinigiai ir kt.) projekto vadovui, vykdytojui (-ams) ir (ar) už buhalterinę apskaitą atsakingam asmeniui;</w:t>
      </w:r>
    </w:p>
    <w:p w:rsidR="006F140A" w:rsidRDefault="00F5281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 išlaidos paslaugoms:</w:t>
      </w:r>
    </w:p>
    <w:p w:rsidR="006F140A" w:rsidRDefault="00F5281D">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.2.3.1. teikiamoms pagal atlygintinų paslaugų, autorines sutartis (ne daugiau kaip 25 Eur už 1 val.);</w:t>
      </w:r>
    </w:p>
    <w:p w:rsidR="006F140A" w:rsidRDefault="00F5281D">
      <w:pPr>
        <w:tabs>
          <w:tab w:val="left" w:pos="851"/>
          <w:tab w:val="left" w:pos="1418"/>
        </w:tabs>
        <w:suppressAutoHyphens/>
        <w:ind w:firstLine="851"/>
        <w:jc w:val="both"/>
        <w:rPr>
          <w:rFonts w:ascii="Liberation Serif;Times New Roma" w:eastAsia="SimSun;宋体" w:hAnsi="Liberation Serif;Times New Roma" w:cs="Mangal"/>
          <w:color w:val="00000A"/>
          <w:szCs w:val="24"/>
          <w:lang w:eastAsia="zh-CN" w:bidi="hi-IN"/>
        </w:rPr>
      </w:pPr>
      <w:r>
        <w:rPr>
          <w:rFonts w:eastAsia="Calibri"/>
          <w:color w:val="000000"/>
          <w:szCs w:val="24"/>
          <w:lang w:eastAsia="lt-LT" w:bidi="hi-IN"/>
        </w:rPr>
        <w:t>55</w:t>
      </w:r>
      <w:r>
        <w:rPr>
          <w:rFonts w:eastAsia="Calibri"/>
          <w:color w:val="00000A"/>
          <w:szCs w:val="24"/>
          <w:lang w:eastAsia="lt-LT" w:bidi="hi-IN"/>
        </w:rPr>
        <w:t>.2.3.2. maitinimo paslaugoms (ne daugiau kaip 8 Eur 1 asmeniui per dieną);</w:t>
      </w:r>
    </w:p>
    <w:p w:rsidR="006F140A" w:rsidRDefault="00F5281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2.3.3. projekto sklaidos ir viešinimo paslaugoms;</w:t>
      </w:r>
    </w:p>
    <w:p w:rsidR="006F140A" w:rsidRDefault="00F5281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.2.3.4. transporto paslaugoms (pvz.: kelionės bilietams, nuomai ir kt.);</w:t>
      </w:r>
    </w:p>
    <w:p w:rsidR="006F140A" w:rsidRDefault="00F5281D">
      <w:pPr>
        <w:tabs>
          <w:tab w:val="left" w:pos="851"/>
          <w:tab w:val="left" w:pos="1418"/>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.2.3.5. kitoms paslaugoms, kurios yra būtinos siekiant įgyvendinti numatytas veiklas, bet nepriskiriamoms prie Aprašo 55.2.3.1–55.2.3.4 papunkčiuose išvardytų paslaugų rūšių;</w:t>
      </w:r>
    </w:p>
    <w:p w:rsidR="006F140A" w:rsidRDefault="00F5281D">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.2.4. reikalingoms prekėms, tiesiogiai susijusioms su projekto įgyvendinimo veikla, įsigyti;</w:t>
      </w:r>
    </w:p>
    <w:p w:rsidR="006F140A" w:rsidRDefault="00F5281D">
      <w:pPr>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.2.5. transportui išlaikyti (pvz., degalams);</w:t>
      </w:r>
    </w:p>
    <w:p w:rsidR="006F140A" w:rsidRDefault="00F5281D">
      <w:pPr>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.2.6. išlaidos savanoriškai veiklai organizuoti Lietuvos Respublikos savanoriškos veiklos įstatyme nustatyta tvarka;</w:t>
      </w:r>
    </w:p>
    <w:p w:rsidR="006F140A" w:rsidRDefault="00F5281D">
      <w:pPr>
        <w:tabs>
          <w:tab w:val="left" w:pos="851"/>
        </w:tabs>
        <w:suppressAutoHyphens/>
        <w:ind w:firstLine="851"/>
        <w:jc w:val="both"/>
        <w:rPr>
          <w:rFonts w:eastAsia="Calibri"/>
          <w:color w:val="00000A"/>
          <w:szCs w:val="24"/>
          <w:lang w:eastAsia="lt-LT" w:bidi="hi-IN"/>
        </w:rPr>
      </w:pPr>
      <w:r>
        <w:rPr>
          <w:rFonts w:eastAsia="Calibri"/>
          <w:color w:val="000000"/>
          <w:szCs w:val="24"/>
          <w:lang w:eastAsia="lt-LT" w:bidi="hi-IN"/>
        </w:rPr>
        <w:t>55</w:t>
      </w:r>
      <w:r>
        <w:rPr>
          <w:rFonts w:eastAsia="Calibri"/>
          <w:color w:val="00000A"/>
          <w:szCs w:val="24"/>
          <w:lang w:eastAsia="lt-LT" w:bidi="hi-IN"/>
        </w:rPr>
        <w:t>.2.7. bankų, kitų kredito ar mokėjimo įstaigų suteiktų paslaugų už lėšų pervedimą mokesčiai;</w:t>
      </w:r>
    </w:p>
    <w:p w:rsidR="006F140A" w:rsidRDefault="00F5281D">
      <w:pPr>
        <w:suppressAutoHyphens/>
        <w:ind w:firstLine="851"/>
        <w:jc w:val="both"/>
        <w:rPr>
          <w:rFonts w:eastAsia="SimSun;宋体"/>
          <w:color w:val="00000A"/>
          <w:szCs w:val="24"/>
          <w:lang w:eastAsia="zh-CN" w:bidi="hi-IN"/>
        </w:rPr>
      </w:pPr>
      <w:r>
        <w:rPr>
          <w:rFonts w:eastAsia="Calibri"/>
          <w:color w:val="000000"/>
          <w:szCs w:val="24"/>
          <w:lang w:eastAsia="lt-LT" w:bidi="hi-IN"/>
        </w:rPr>
        <w:t>55</w:t>
      </w:r>
      <w:r>
        <w:rPr>
          <w:rFonts w:eastAsia="Calibri"/>
          <w:color w:val="00000A"/>
          <w:szCs w:val="24"/>
          <w:lang w:eastAsia="zh-CN" w:bidi="hi-IN"/>
        </w:rPr>
        <w:t>.2.8.</w:t>
      </w:r>
      <w:r>
        <w:rPr>
          <w:rFonts w:eastAsia="Calibri"/>
          <w:color w:val="000000"/>
          <w:szCs w:val="24"/>
          <w:lang w:eastAsia="lt-LT" w:bidi="hi-IN"/>
        </w:rPr>
        <w:t xml:space="preserve"> </w:t>
      </w:r>
      <w:r>
        <w:rPr>
          <w:rFonts w:eastAsia="Calibri"/>
          <w:color w:val="000000"/>
          <w:szCs w:val="24"/>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12.6 papunktyje nurodytą veiklą. </w:t>
      </w:r>
      <w:r>
        <w:rPr>
          <w:rFonts w:eastAsia="Calibri"/>
          <w:color w:val="000000"/>
          <w:szCs w:val="24"/>
          <w:lang w:eastAsia="lt-LT" w:bidi="hi-IN"/>
        </w:rPr>
        <w:t xml:space="preserve">Išlaidos, skirtos ilgalaikiam materialiajam turtui įsigyti, gali sudaryti ne daugiau kaip 20 proc. </w:t>
      </w:r>
      <w:r>
        <w:rPr>
          <w:rFonts w:eastAsia="Calibri"/>
          <w:bCs/>
          <w:color w:val="000000"/>
          <w:szCs w:val="24"/>
          <w:lang w:eastAsia="lt-LT" w:bidi="hi-IN"/>
        </w:rPr>
        <w:t>projektui skirtų lėšų</w:t>
      </w:r>
      <w:r>
        <w:rPr>
          <w:rFonts w:eastAsia="Calibri"/>
          <w:color w:val="000000"/>
          <w:szCs w:val="24"/>
          <w:lang w:eastAsia="lt-LT" w:bidi="hi-IN"/>
        </w:rPr>
        <w:t>;</w:t>
      </w:r>
    </w:p>
    <w:p w:rsidR="006F140A" w:rsidRDefault="00F5281D">
      <w:pPr>
        <w:suppressAutoHyphens/>
        <w:ind w:firstLine="851"/>
        <w:jc w:val="both"/>
        <w:rPr>
          <w:rFonts w:eastAsia="SimSun;宋体"/>
          <w:color w:val="00000A"/>
          <w:szCs w:val="24"/>
          <w:lang w:eastAsia="zh-CN" w:bidi="hi-IN"/>
        </w:rPr>
      </w:pPr>
      <w:r>
        <w:rPr>
          <w:rFonts w:eastAsia="Calibri"/>
          <w:color w:val="000000"/>
          <w:szCs w:val="24"/>
          <w:lang w:eastAsia="lt-LT" w:bidi="hi-IN"/>
        </w:rPr>
        <w:t>55</w:t>
      </w:r>
      <w:r>
        <w:rPr>
          <w:rFonts w:eastAsia="Calibri"/>
          <w:color w:val="00000A"/>
          <w:szCs w:val="24"/>
          <w:lang w:eastAsia="zh-CN" w:bidi="hi-IN"/>
        </w:rPr>
        <w:t>.3. išlaidos pripažįstamos tinkamomis finansuoti, jei jos patirtos ne anksčiau kaip nuo Projekto įgyvendinimo sutarties pasirašymo dienos iki einamųjų metų gruodžio 31 d.</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 Projektų vykdytojai valstybės biudžeto lėšų negali naudoti: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56.1. įsiskolinimams dengti;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56.2. investiciniams projektams rengti ir įgyvendinti;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56.3. </w:t>
      </w:r>
      <w:r>
        <w:rPr>
          <w:rFonts w:eastAsia="SimSun;宋体"/>
          <w:color w:val="00000A"/>
          <w:szCs w:val="24"/>
          <w:lang w:eastAsia="lt-LT" w:bidi="hi-IN"/>
        </w:rPr>
        <w:t>Priemonės</w:t>
      </w:r>
      <w:r>
        <w:rPr>
          <w:rFonts w:eastAsia="SimSun;宋体"/>
          <w:color w:val="00000A"/>
          <w:szCs w:val="24"/>
          <w:lang w:eastAsia="zh-CN" w:bidi="hi-IN"/>
        </w:rPr>
        <w:t xml:space="preserve"> įgyvendinimo išlaidoms, finansuojamoms iš kitų finansavimo šaltinių, apmokėti;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56.4. kelionėms į užsienį;</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 veikloms, kurios: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56.5.1. kelia grėsmę žmonių sveikatai, garbei ir orumui, viešajai tvarkai;</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56.5.2. bet kokiomis formomis, metodais ir būdais išreiškia nepagarbą tautiniams Lietuvos valstybės simboliams;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56.5.3. bet kokiomis formomis, metodais ir būdais populiarina smurtą, prievartą, neapykantą;</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56.5.4. bet kokiomis formomis, metodais ir būdais pažeidžia Lietuvos Respublikos Konstituciją, įstatymus ir kitus teisės aktus.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color w:val="00000A"/>
          <w:szCs w:val="24"/>
          <w:lang w:eastAsia="zh-CN" w:bidi="hi-IN"/>
        </w:rPr>
        <w:t xml:space="preserve">57. Visos Projekto vykdytojo įgyvendinamos veiklos turi būti vykdomos tik Lietuvos Respublikos teritorijoje.  </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 xml:space="preserve">58. Valstybės biudžeto lėšos, pervestos savivaldybėms Priemonei įgyvendinti, </w:t>
      </w:r>
      <w:r>
        <w:rPr>
          <w:rFonts w:eastAsia="SimSun;宋体"/>
          <w:color w:val="00000A"/>
          <w:szCs w:val="24"/>
          <w:lang w:eastAsia="zh-CN" w:bidi="hi-IN"/>
        </w:rPr>
        <w:t xml:space="preserve">laikomos </w:t>
      </w:r>
      <w:r>
        <w:rPr>
          <w:rFonts w:eastAsia="SimSun;宋体"/>
          <w:bCs/>
          <w:color w:val="00000A"/>
          <w:szCs w:val="24"/>
          <w:lang w:eastAsia="zh-CN" w:bidi="hi-IN"/>
        </w:rPr>
        <w:t xml:space="preserve">banke ar kitoje kredito ar mokėjimo įstaigoje, užtikrinama atskira šių lėšų apskaita nuo kitų toje sąskaitoje esančių lėšų, </w:t>
      </w:r>
      <w:r>
        <w:rPr>
          <w:rFonts w:eastAsia="SimSun;宋体"/>
          <w:color w:val="00000A"/>
          <w:szCs w:val="24"/>
          <w:lang w:eastAsia="zh-CN" w:bidi="hi-IN"/>
        </w:rPr>
        <w:t>užtikrinamas racionalus jų naudojimas.</w:t>
      </w:r>
    </w:p>
    <w:p w:rsidR="006F140A" w:rsidRDefault="00F5281D">
      <w:pPr>
        <w:tabs>
          <w:tab w:val="left" w:pos="851"/>
        </w:tabs>
        <w:suppressAutoHyphens/>
        <w:ind w:firstLine="851"/>
        <w:jc w:val="both"/>
        <w:rPr>
          <w:rFonts w:eastAsia="SimSun;宋体"/>
          <w:color w:val="00000A"/>
          <w:szCs w:val="24"/>
          <w:lang w:eastAsia="zh-CN" w:bidi="hi-IN"/>
        </w:rPr>
      </w:pPr>
      <w:r>
        <w:rPr>
          <w:rFonts w:eastAsia="SimSun;宋体"/>
          <w:bCs/>
          <w:color w:val="00000A"/>
          <w:szCs w:val="24"/>
          <w:lang w:eastAsia="zh-CN" w:bidi="hi-IN"/>
        </w:rPr>
        <w:t>59.</w:t>
      </w:r>
      <w:r>
        <w:rPr>
          <w:rFonts w:eastAsia="SimSun;宋体"/>
          <w:color w:val="00000A"/>
          <w:szCs w:val="24"/>
          <w:lang w:eastAsia="zh-CN" w:bidi="hi-IN"/>
        </w:rPr>
        <w:t xml:space="preserve"> Lėšos privalo būti naudojamos tik Projekto įgyvendinimo sutartyje nurodytai veiklai.</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6F140A" w:rsidRDefault="00F5281D">
      <w:pPr>
        <w:ind w:firstLine="851"/>
        <w:jc w:val="both"/>
      </w:pPr>
      <w:r>
        <w:rPr>
          <w:lang w:eastAsia="lt-LT"/>
        </w:rPr>
        <w:t>60.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6F140A" w:rsidRDefault="00F5281D">
      <w:pPr>
        <w:ind w:firstLine="851"/>
        <w:jc w:val="both"/>
      </w:pPr>
      <w:r>
        <w:rPr>
          <w:lang w:eastAsia="lt-LT"/>
        </w:rPr>
        <w:t>60.1. projektui skirtas lėšas naudoja ne pagal tikslinę paskirtį;</w:t>
      </w:r>
    </w:p>
    <w:p w:rsidR="006F140A" w:rsidRDefault="00F5281D">
      <w:pPr>
        <w:ind w:firstLine="851"/>
        <w:jc w:val="both"/>
      </w:pPr>
      <w:r>
        <w:rPr>
          <w:lang w:eastAsia="lt-LT"/>
        </w:rPr>
        <w:t>60.2. nesuderinęs su savivaldybės administracija, perduoda projekto įgyvendinimą kitam fiziniam ar juridiniam asmeniui;</w:t>
      </w:r>
    </w:p>
    <w:p w:rsidR="006F140A" w:rsidRDefault="00F5281D">
      <w:pPr>
        <w:ind w:firstLine="851"/>
        <w:jc w:val="both"/>
      </w:pPr>
      <w:r>
        <w:rPr>
          <w:lang w:eastAsia="lt-LT"/>
        </w:rPr>
        <w:t>60.3. nepateikia savivaldybės administracijai pagal Projekto įgyvendinimo sutartį reikalaujamų pateikti ataskaitų arba per savivaldybės administracijos nustatytą terminą nepašalina pateiktų ataskaitų trūkumų;</w:t>
      </w:r>
    </w:p>
    <w:p w:rsidR="006F140A" w:rsidRDefault="00F5281D">
      <w:pPr>
        <w:ind w:firstLine="851"/>
        <w:jc w:val="both"/>
      </w:pPr>
      <w:r>
        <w:rPr>
          <w:lang w:eastAsia="lt-LT"/>
        </w:rPr>
        <w:t>60.4. nesudaro sąlygų savivaldybės administracijos atstovams susipažinti su dokumentais, susijusiais su projekto įgyvendinimu ir Projekto įgyvendinimo sutarties vykdymu, kitaip trukdo atlikti projekto vykdymo stebėseną;</w:t>
      </w:r>
    </w:p>
    <w:p w:rsidR="006F140A" w:rsidRDefault="00F5281D">
      <w:pPr>
        <w:ind w:firstLine="851"/>
        <w:jc w:val="both"/>
      </w:pPr>
      <w:r>
        <w:rPr>
          <w:lang w:eastAsia="lt-LT"/>
        </w:rPr>
        <w:t>60.5. paaiškėja, kad deklaracijoje (Aprašo 5 priedas) buvo pateikta klaidinga ar melaginga informacija, pareiškėjas įgyja likviduojamo juridinio asmens statusą po Projekto įgyvendinimo sutarties sudarymo arba sudarius nurodytą sutartį įsiteisėja teismo sprendimas, kuriuo konkursą organizavusiai savivaldybei priteisiamos neteisėtai (ne pagal paskirtį) panaudotos lėšos iš pareiškėjo.</w:t>
      </w:r>
    </w:p>
    <w:p w:rsidR="006F140A" w:rsidRDefault="00F5281D">
      <w:pPr>
        <w:ind w:firstLine="851"/>
        <w:jc w:val="both"/>
      </w:pPr>
      <w:r>
        <w:rPr>
          <w:lang w:eastAsia="lt-LT"/>
        </w:rPr>
        <w:t>61. Projekto vykdytojas turi teisę prašyti savivaldybės administracijos nutraukti Projekto įgyvendinimo sutartį, jeigu:</w:t>
      </w:r>
    </w:p>
    <w:p w:rsidR="006F140A" w:rsidRDefault="00F5281D">
      <w:pPr>
        <w:ind w:firstLine="851"/>
        <w:jc w:val="both"/>
      </w:pPr>
      <w:r>
        <w:rPr>
          <w:lang w:eastAsia="lt-LT"/>
        </w:rPr>
        <w:t>61.1. jam iškeliama bankroto byla arba jis likviduojamas, sustabdoma jo ūkinė veikla arba susiklosto kitokia situacija, kuri kelia pagrįstų abejonių, kad sutartiniai įsipareigojimai nebus įvykdyti tinkamai;</w:t>
      </w:r>
    </w:p>
    <w:p w:rsidR="006F140A" w:rsidRDefault="00F5281D">
      <w:pPr>
        <w:ind w:firstLine="851"/>
        <w:jc w:val="both"/>
      </w:pPr>
      <w:r>
        <w:rPr>
          <w:lang w:eastAsia="lt-LT"/>
        </w:rPr>
        <w:t>61.2. jis nevykdo ar negalės vykdyti Projekto įgyvendinimo sutarties įsipareigojimų</w:t>
      </w:r>
      <w:r>
        <w:rPr>
          <w:bCs/>
          <w:lang w:eastAsia="lt-LT"/>
        </w:rPr>
        <w:t xml:space="preserve"> </w:t>
      </w:r>
      <w:r>
        <w:rPr>
          <w:lang w:eastAsia="lt-LT"/>
        </w:rPr>
        <w:t>dėl kitų svarbių priežasčių.</w:t>
      </w:r>
    </w:p>
    <w:p w:rsidR="006F140A" w:rsidRDefault="00F5281D">
      <w:pPr>
        <w:ind w:firstLine="851"/>
        <w:jc w:val="both"/>
        <w:rPr>
          <w:lang w:eastAsia="lt-LT"/>
        </w:rPr>
      </w:pPr>
      <w:r>
        <w:rPr>
          <w:lang w:eastAsia="lt-LT"/>
        </w:rPr>
        <w:t>62. Norėdamas nutraukti Projekto įgyvendinimo sutartį, Projekto vykdytojas privalo pateikti savivaldybės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6F140A" w:rsidRDefault="00F5281D">
      <w:pPr>
        <w:ind w:firstLine="851"/>
        <w:jc w:val="both"/>
        <w:rPr>
          <w:rFonts w:ascii="Liberation Serif;Times New Roma" w:eastAsia="SimSun;宋体" w:hAnsi="Liberation Serif;Times New Roma" w:cs="Mangal"/>
          <w:lang w:eastAsia="zh-CN" w:bidi="hi-IN"/>
        </w:rPr>
      </w:pPr>
      <w:r>
        <w:rPr>
          <w:lang w:eastAsia="lt-LT"/>
        </w:rPr>
        <w:t xml:space="preserve">63.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6F140A" w:rsidRDefault="00F5281D">
      <w:pPr>
        <w:ind w:firstLine="851"/>
        <w:jc w:val="both"/>
        <w:rPr>
          <w:lang w:eastAsia="lt-LT"/>
        </w:rPr>
      </w:pPr>
      <w:r>
        <w:rPr>
          <w:lang w:eastAsia="lt-LT"/>
        </w:rP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6F140A" w:rsidRDefault="00F5281D">
      <w:pPr>
        <w:ind w:firstLine="851"/>
        <w:jc w:val="both"/>
        <w:rPr>
          <w:lang w:eastAsia="lt-LT"/>
        </w:rPr>
      </w:pPr>
      <w:r>
        <w:rPr>
          <w:lang w:eastAsia="lt-LT"/>
        </w:rPr>
        <w:t>Jeigu, patikrinus panaudotų lėšų ataskaitas ir projekto vykdymo rezultatus ir (arba) kitus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bCs/>
          <w:color w:val="00000A"/>
          <w:szCs w:val="24"/>
          <w:lang w:eastAsia="zh-CN" w:bidi="hi-IN"/>
        </w:rPr>
        <w:t>64.</w:t>
      </w:r>
      <w:r>
        <w:rPr>
          <w:rFonts w:eastAsia="SimSun;宋体"/>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64.1. nustato, kad skirtos lėšos naudojamos ne pagal tikslinę paskirtį;</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64.2. nustato esminių Valstybės lėšų naudojimo sutarties pažeidimų.</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 xml:space="preserve">65. </w:t>
      </w:r>
      <w:r>
        <w:rPr>
          <w:rFonts w:eastAsia="SimSun;宋体"/>
          <w:color w:val="00000A"/>
          <w:szCs w:val="24"/>
          <w:lang w:eastAsia="lt-LT" w:bidi="hi-IN"/>
        </w:rPr>
        <w:t>Priemonės</w:t>
      </w:r>
      <w:r>
        <w:rPr>
          <w:rFonts w:eastAsia="SimSun;宋体"/>
          <w:color w:val="00000A"/>
          <w:szCs w:val="24"/>
          <w:lang w:eastAsia="zh-CN" w:bidi="hi-IN"/>
        </w:rPr>
        <w:t xml:space="preserve"> įgyvendinimo vertinimo kriterijai:</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65.1. įgyvendinta ne mažiau kaip 90 proc. veiklų, kurioms išplėstinės seniūnaičių sueigos siūlymu finansavimas skirtas iš Priemonei įgyvendinti skirtų lėšų;</w:t>
      </w:r>
    </w:p>
    <w:p w:rsidR="006F140A" w:rsidRDefault="00F5281D">
      <w:pPr>
        <w:tabs>
          <w:tab w:val="left" w:pos="851"/>
        </w:tabs>
        <w:suppressAutoHyphens/>
        <w:ind w:firstLine="851"/>
        <w:jc w:val="both"/>
        <w:rPr>
          <w:rFonts w:ascii="Liberation Serif;Times New Roma" w:eastAsia="SimSun;宋体" w:hAnsi="Liberation Serif;Times New Roma" w:cs="Mangal"/>
          <w:color w:val="00000A"/>
          <w:szCs w:val="24"/>
          <w:lang w:eastAsia="zh-CN" w:bidi="hi-IN"/>
        </w:rPr>
      </w:pPr>
      <w:r>
        <w:rPr>
          <w:rFonts w:eastAsia="SimSun;宋体"/>
          <w:color w:val="00000A"/>
          <w:szCs w:val="24"/>
          <w:lang w:eastAsia="zh-CN" w:bidi="hi-IN"/>
        </w:rPr>
        <w:t>65.2. dalyvaujančių įgyvendinant Priemonę savivaldybių (60), seniūnijų (545), bendruomeninių organizacijų (1 000) ir bendruomeninių organizacijų, pasirašiusių partnerystės sutartis su kitomis nevyriausybinėmis organizacijomis, skaičius (500).</w:t>
      </w:r>
    </w:p>
    <w:p w:rsidR="006F140A" w:rsidRDefault="00F5281D">
      <w:pPr>
        <w:tabs>
          <w:tab w:val="left" w:pos="851"/>
        </w:tabs>
        <w:ind w:left="720"/>
        <w:jc w:val="center"/>
        <w:rPr>
          <w:b/>
          <w:color w:val="00000A"/>
          <w:szCs w:val="24"/>
        </w:rPr>
      </w:pPr>
      <w:r>
        <w:rPr>
          <w:b/>
          <w:color w:val="00000A"/>
          <w:szCs w:val="24"/>
        </w:rPr>
        <w:t>VIII SKYRIUS</w:t>
      </w:r>
    </w:p>
    <w:p w:rsidR="006F140A" w:rsidRDefault="00F5281D">
      <w:pPr>
        <w:tabs>
          <w:tab w:val="left" w:pos="851"/>
        </w:tabs>
        <w:ind w:left="720"/>
        <w:jc w:val="center"/>
        <w:rPr>
          <w:b/>
          <w:color w:val="00000A"/>
          <w:szCs w:val="24"/>
        </w:rPr>
      </w:pPr>
      <w:r>
        <w:rPr>
          <w:b/>
          <w:color w:val="00000A"/>
          <w:szCs w:val="24"/>
        </w:rPr>
        <w:t>BAIGIAMOSIOS NUOSTATOS</w:t>
      </w:r>
    </w:p>
    <w:p w:rsidR="006F140A" w:rsidRDefault="00F5281D">
      <w:pPr>
        <w:tabs>
          <w:tab w:val="left" w:pos="851"/>
        </w:tabs>
        <w:ind w:firstLine="851"/>
        <w:jc w:val="both"/>
        <w:rPr>
          <w:rFonts w:ascii="Liberation Serif;Times New Roma" w:eastAsia="SimSun;宋体" w:hAnsi="Liberation Serif;Times New Roma" w:cs="Mangal"/>
          <w:color w:val="00000A"/>
          <w:szCs w:val="24"/>
          <w:lang w:eastAsia="zh-CN" w:bidi="hi-IN"/>
        </w:rPr>
      </w:pPr>
      <w:r>
        <w:rPr>
          <w:color w:val="00000A"/>
          <w:szCs w:val="24"/>
        </w:rPr>
        <w:t>66. Asmens duomenys tvarkomi vadovaujantis Europos Parlamento ir Tarybos reglamentu (ES) 2016/679 ir Lietuvos Respublikos asmens duomenų teisinės apsaugos įstatymu</w:t>
      </w:r>
      <w:r>
        <w:t xml:space="preserve">. </w:t>
      </w:r>
    </w:p>
    <w:p w:rsidR="006F140A" w:rsidRDefault="00F5281D">
      <w:pPr>
        <w:rPr>
          <w:rFonts w:eastAsia="MS Mincho"/>
          <w:i/>
          <w:iCs/>
          <w:sz w:val="20"/>
        </w:rPr>
      </w:pPr>
      <w:r>
        <w:rPr>
          <w:rFonts w:eastAsia="MS Mincho"/>
          <w:i/>
          <w:iCs/>
          <w:sz w:val="20"/>
        </w:rPr>
        <w:t>Papildyta skyriumi:</w:t>
      </w:r>
    </w:p>
    <w:p w:rsidR="006F140A" w:rsidRDefault="00F5281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suppressAutoHyphens/>
        <w:jc w:val="center"/>
        <w:textAlignment w:val="center"/>
        <w:rPr>
          <w:rFonts w:ascii="Liberation Serif;Times New Roma" w:eastAsia="SimSun;宋体" w:hAnsi="Liberation Serif;Times New Roma" w:cs="Mangal"/>
          <w:color w:val="00000A"/>
          <w:szCs w:val="24"/>
          <w:lang w:eastAsia="zh-CN" w:bidi="hi-IN"/>
        </w:rPr>
      </w:pPr>
      <w:r>
        <w:rPr>
          <w:rFonts w:eastAsia="SimSun;宋体"/>
          <w:color w:val="00000A"/>
          <w:szCs w:val="24"/>
          <w:lang w:eastAsia="lt-LT" w:bidi="hi-IN"/>
        </w:rPr>
        <w:t>__________________</w:t>
      </w:r>
    </w:p>
    <w:p w:rsidR="006F140A" w:rsidRDefault="006F140A">
      <w:pPr>
        <w:rPr>
          <w:rFonts w:ascii="TimesLT" w:hAnsi="TimesLT"/>
          <w:sz w:val="20"/>
        </w:rPr>
      </w:pPr>
    </w:p>
    <w:p w:rsidR="006F140A" w:rsidRDefault="006F140A"/>
    <w:p w:rsidR="006F140A" w:rsidRDefault="006F140A">
      <w:pPr>
        <w:ind w:left="4500" w:right="71"/>
        <w:jc w:val="both"/>
        <w:sectPr w:rsidR="006F140A">
          <w:headerReference w:type="even" r:id="rId50"/>
          <w:headerReference w:type="default" r:id="rId51"/>
          <w:footerReference w:type="even" r:id="rId52"/>
          <w:footerReference w:type="default" r:id="rId53"/>
          <w:headerReference w:type="first" r:id="rId54"/>
          <w:footerReference w:type="first" r:id="rId55"/>
          <w:pgSz w:w="11906" w:h="16838"/>
          <w:pgMar w:top="1701" w:right="567" w:bottom="1134" w:left="1701" w:header="567" w:footer="567" w:gutter="0"/>
          <w:cols w:space="1296"/>
          <w:titlePg/>
          <w:docGrid w:linePitch="360"/>
        </w:sectPr>
      </w:pPr>
    </w:p>
    <w:p w:rsidR="006F140A" w:rsidRDefault="00F5281D">
      <w:pPr>
        <w:ind w:left="4500" w:right="71"/>
        <w:jc w:val="both"/>
        <w:rPr>
          <w:rFonts w:eastAsia="Calibri"/>
          <w:szCs w:val="24"/>
        </w:rPr>
      </w:pPr>
      <w:r>
        <w:rPr>
          <w:rFonts w:eastAsia="Calibri"/>
          <w:szCs w:val="24"/>
        </w:rPr>
        <w:t>Nevyriausybinių organizacijų ir bendruomeninės veiklos stiprinimo 2017–2019 metų veiksmų plano įgyvendinimo 2.3 priemonės „Remti bendruomeninę veiklą savivaldybėse“ įgyvendinimo aprašo</w:t>
      </w:r>
    </w:p>
    <w:p w:rsidR="006F140A" w:rsidRDefault="00F5281D">
      <w:pPr>
        <w:ind w:left="4500"/>
        <w:jc w:val="both"/>
        <w:rPr>
          <w:rFonts w:eastAsia="Calibri"/>
          <w:szCs w:val="24"/>
        </w:rPr>
      </w:pPr>
      <w:r>
        <w:rPr>
          <w:rFonts w:eastAsia="Calibri"/>
          <w:szCs w:val="24"/>
        </w:rPr>
        <w:t>1 priedas</w:t>
      </w:r>
    </w:p>
    <w:p w:rsidR="006F140A" w:rsidRDefault="006F140A">
      <w:pPr>
        <w:jc w:val="both"/>
        <w:rPr>
          <w:rFonts w:eastAsia="Calibri"/>
          <w:szCs w:val="24"/>
        </w:rPr>
      </w:pPr>
    </w:p>
    <w:p w:rsidR="006F140A" w:rsidRDefault="00F5281D">
      <w:pPr>
        <w:jc w:val="center"/>
        <w:rPr>
          <w:rFonts w:eastAsia="Calibri"/>
          <w:b/>
          <w:szCs w:val="24"/>
        </w:rPr>
      </w:pPr>
      <w:r>
        <w:rPr>
          <w:rFonts w:eastAsia="Calibri"/>
          <w:b/>
          <w:szCs w:val="24"/>
        </w:rPr>
        <w:t>(Paraiškos forma)</w:t>
      </w:r>
    </w:p>
    <w:p w:rsidR="006F140A" w:rsidRDefault="006F140A">
      <w:pPr>
        <w:jc w:val="center"/>
        <w:rPr>
          <w:rFonts w:eastAsia="Calibri"/>
          <w:b/>
          <w:szCs w:val="24"/>
        </w:rPr>
      </w:pPr>
    </w:p>
    <w:p w:rsidR="006F140A" w:rsidRDefault="00F5281D">
      <w:pPr>
        <w:overflowPunct w:val="0"/>
        <w:jc w:val="center"/>
        <w:textAlignment w:val="baseline"/>
        <w:rPr>
          <w:bCs/>
          <w:szCs w:val="24"/>
        </w:rPr>
      </w:pPr>
      <w:r>
        <w:rPr>
          <w:bCs/>
          <w:szCs w:val="24"/>
        </w:rPr>
        <w:t>________________________________________________________________</w:t>
      </w:r>
    </w:p>
    <w:p w:rsidR="006F140A" w:rsidRDefault="00F5281D">
      <w:pPr>
        <w:overflowPunct w:val="0"/>
        <w:jc w:val="center"/>
        <w:textAlignment w:val="baseline"/>
        <w:rPr>
          <w:bCs/>
          <w:szCs w:val="24"/>
        </w:rPr>
      </w:pPr>
      <w:r>
        <w:rPr>
          <w:bCs/>
          <w:szCs w:val="24"/>
        </w:rPr>
        <w:t>(paraišką teikiančios organizacijos pavadinimas)</w:t>
      </w:r>
    </w:p>
    <w:p w:rsidR="006F140A" w:rsidRDefault="00F5281D">
      <w:pPr>
        <w:overflowPunct w:val="0"/>
        <w:jc w:val="center"/>
        <w:textAlignment w:val="baseline"/>
        <w:rPr>
          <w:bCs/>
          <w:szCs w:val="24"/>
        </w:rPr>
      </w:pPr>
      <w:r>
        <w:rPr>
          <w:bCs/>
          <w:szCs w:val="24"/>
        </w:rPr>
        <w:t>________________________________________________________________</w:t>
      </w:r>
    </w:p>
    <w:p w:rsidR="006F140A" w:rsidRDefault="00F5281D">
      <w:pPr>
        <w:overflowPunct w:val="0"/>
        <w:jc w:val="center"/>
        <w:textAlignment w:val="baseline"/>
        <w:rPr>
          <w:bCs/>
          <w:szCs w:val="24"/>
        </w:rPr>
      </w:pPr>
      <w:r>
        <w:rPr>
          <w:bCs/>
          <w:szCs w:val="24"/>
        </w:rPr>
        <w:t>(juridinio asmens kodas, adresas, tel. ryšio nr., el. paštas)</w:t>
      </w:r>
    </w:p>
    <w:p w:rsidR="006F140A" w:rsidRDefault="006F140A">
      <w:pPr>
        <w:rPr>
          <w:rFonts w:eastAsia="Calibri"/>
          <w:szCs w:val="24"/>
        </w:rPr>
      </w:pPr>
    </w:p>
    <w:p w:rsidR="006F140A" w:rsidRDefault="006F140A">
      <w:pPr>
        <w:rPr>
          <w:rFonts w:eastAsia="Calibri"/>
          <w:szCs w:val="24"/>
        </w:rPr>
      </w:pPr>
    </w:p>
    <w:p w:rsidR="006F140A" w:rsidRDefault="006F140A">
      <w:pPr>
        <w:rPr>
          <w:rFonts w:eastAsia="Calibri"/>
          <w:szCs w:val="24"/>
        </w:rPr>
      </w:pPr>
    </w:p>
    <w:p w:rsidR="006F140A" w:rsidRDefault="00F5281D">
      <w:pPr>
        <w:rPr>
          <w:rFonts w:eastAsia="Calibri"/>
          <w:bCs/>
          <w:szCs w:val="24"/>
        </w:rPr>
      </w:pPr>
      <w:r>
        <w:rPr>
          <w:rFonts w:eastAsia="Calibri"/>
          <w:bCs/>
          <w:szCs w:val="24"/>
        </w:rPr>
        <w:t>___________________ savivaldybės administracijai</w:t>
      </w:r>
    </w:p>
    <w:p w:rsidR="006F140A" w:rsidRDefault="006F140A">
      <w:pPr>
        <w:rPr>
          <w:rFonts w:eastAsia="Calibri"/>
          <w:szCs w:val="24"/>
        </w:rPr>
      </w:pPr>
    </w:p>
    <w:p w:rsidR="006F140A" w:rsidRDefault="006F140A">
      <w:pPr>
        <w:rPr>
          <w:rFonts w:eastAsia="Calibri"/>
          <w:szCs w:val="24"/>
        </w:rPr>
      </w:pPr>
    </w:p>
    <w:p w:rsidR="006F140A" w:rsidRDefault="00F5281D">
      <w:pPr>
        <w:jc w:val="center"/>
        <w:rPr>
          <w:rFonts w:eastAsia="Calibri"/>
          <w:sz w:val="28"/>
          <w:szCs w:val="28"/>
        </w:rPr>
      </w:pPr>
      <w:r>
        <w:rPr>
          <w:rFonts w:eastAsia="Calibri"/>
          <w:b/>
          <w:caps/>
          <w:sz w:val="28"/>
          <w:szCs w:val="28"/>
        </w:rPr>
        <w:t>nevyriausybinių organizacijų ir bendruomeninės veiklos stiprinimo 2017–2019 metų veiksmų plano įgyvendinimo 2.3 priemonės „Remti bendruomeninę veiklą savivaldybėse“ įgyvendinimo PROJEKTŲ ATRANKOS konkurso paraiška</w:t>
      </w:r>
    </w:p>
    <w:p w:rsidR="006F140A" w:rsidRDefault="00F5281D">
      <w:pPr>
        <w:jc w:val="center"/>
        <w:rPr>
          <w:rFonts w:eastAsia="Calibri"/>
          <w:szCs w:val="24"/>
        </w:rPr>
      </w:pPr>
      <w:r>
        <w:rPr>
          <w:rFonts w:eastAsia="Calibri"/>
          <w:szCs w:val="24"/>
        </w:rPr>
        <w:t>_______________ Nr. __________</w:t>
      </w:r>
    </w:p>
    <w:p w:rsidR="006F140A" w:rsidRDefault="00F5281D">
      <w:pPr>
        <w:ind w:left="2160" w:firstLine="1658"/>
        <w:rPr>
          <w:rFonts w:eastAsia="Calibri"/>
          <w:szCs w:val="24"/>
        </w:rPr>
      </w:pPr>
      <w:r>
        <w:rPr>
          <w:rFonts w:eastAsia="Calibri"/>
          <w:szCs w:val="24"/>
        </w:rPr>
        <w:t>(data)</w:t>
      </w:r>
    </w:p>
    <w:p w:rsidR="006F140A" w:rsidRDefault="006F140A">
      <w:pPr>
        <w:jc w:val="both"/>
        <w:rPr>
          <w:rFonts w:eastAsia="Calibri"/>
          <w:szCs w:val="24"/>
          <w:u w:val="single"/>
        </w:rPr>
      </w:pPr>
    </w:p>
    <w:p w:rsidR="006F140A" w:rsidRDefault="00F5281D">
      <w:pPr>
        <w:jc w:val="both"/>
        <w:rPr>
          <w:rFonts w:eastAsia="Calibri"/>
          <w:b/>
          <w:szCs w:val="24"/>
        </w:rPr>
      </w:pPr>
      <w:r>
        <w:rPr>
          <w:rFonts w:eastAsia="Calibri"/>
          <w:b/>
          <w:szCs w:val="24"/>
        </w:rPr>
        <w:t>1. INFORMACIJA APIE PAREIŠKĖJĄ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6F140A">
        <w:tc>
          <w:tcPr>
            <w:tcW w:w="4928" w:type="dxa"/>
            <w:tcBorders>
              <w:top w:val="single" w:sz="4" w:space="0" w:color="00000A"/>
              <w:left w:val="single" w:sz="4" w:space="0" w:color="00000A"/>
              <w:bottom w:val="single" w:sz="4" w:space="0" w:color="00000A"/>
              <w:right w:val="single" w:sz="4" w:space="0" w:color="00000A"/>
            </w:tcBorders>
          </w:tcPr>
          <w:p w:rsidR="006F140A" w:rsidRDefault="00F5281D">
            <w:pPr>
              <w:jc w:val="both"/>
              <w:rPr>
                <w:rFonts w:eastAsia="Calibri"/>
                <w:szCs w:val="24"/>
              </w:rPr>
            </w:pPr>
            <w:r>
              <w:rPr>
                <w:rFonts w:eastAsia="Calibri"/>
                <w:szCs w:val="24"/>
              </w:rPr>
              <w:t>1.1. Pareiškėjo pavadinimas</w:t>
            </w:r>
          </w:p>
          <w:p w:rsidR="006F140A" w:rsidRDefault="006F140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c>
          <w:tcPr>
            <w:tcW w:w="4928" w:type="dxa"/>
            <w:tcBorders>
              <w:top w:val="single" w:sz="4" w:space="0" w:color="00000A"/>
              <w:left w:val="single" w:sz="4" w:space="0" w:color="00000A"/>
              <w:bottom w:val="single" w:sz="4" w:space="0" w:color="00000A"/>
              <w:right w:val="single" w:sz="4" w:space="0" w:color="00000A"/>
            </w:tcBorders>
          </w:tcPr>
          <w:p w:rsidR="006F140A" w:rsidRDefault="00F5281D">
            <w:pPr>
              <w:jc w:val="both"/>
              <w:rPr>
                <w:rFonts w:eastAsia="Calibri"/>
                <w:szCs w:val="24"/>
              </w:rPr>
            </w:pPr>
            <w:r>
              <w:rPr>
                <w:rFonts w:eastAsia="Calibri"/>
                <w:szCs w:val="24"/>
              </w:rPr>
              <w:t>1.2. Pareiškėjo teisinė forma</w:t>
            </w:r>
          </w:p>
          <w:p w:rsidR="006F140A" w:rsidRDefault="006F140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c>
          <w:tcPr>
            <w:tcW w:w="4928" w:type="dxa"/>
            <w:tcBorders>
              <w:top w:val="single" w:sz="4" w:space="0" w:color="00000A"/>
              <w:left w:val="single" w:sz="4" w:space="0" w:color="00000A"/>
              <w:bottom w:val="single" w:sz="4" w:space="0" w:color="00000A"/>
              <w:right w:val="single" w:sz="4" w:space="0" w:color="00000A"/>
            </w:tcBorders>
          </w:tcPr>
          <w:p w:rsidR="006F140A" w:rsidRDefault="00F5281D">
            <w:pPr>
              <w:ind w:right="180"/>
              <w:jc w:val="both"/>
              <w:rPr>
                <w:rFonts w:eastAsia="Calibri"/>
                <w:szCs w:val="24"/>
              </w:rPr>
            </w:pPr>
            <w:r>
              <w:rPr>
                <w:rFonts w:eastAsia="Calibri"/>
                <w:szCs w:val="24"/>
              </w:rPr>
              <w:t>1.3. Juridinio asmens kodas</w:t>
            </w:r>
          </w:p>
          <w:p w:rsidR="006F140A" w:rsidRDefault="006F140A">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c>
          <w:tcPr>
            <w:tcW w:w="4928" w:type="dxa"/>
            <w:tcBorders>
              <w:top w:val="single" w:sz="4" w:space="0" w:color="00000A"/>
              <w:left w:val="single" w:sz="4" w:space="0" w:color="00000A"/>
              <w:bottom w:val="single" w:sz="4" w:space="0" w:color="00000A"/>
              <w:right w:val="single" w:sz="4" w:space="0" w:color="00000A"/>
            </w:tcBorders>
          </w:tcPr>
          <w:p w:rsidR="006F140A" w:rsidRDefault="00F5281D">
            <w:pPr>
              <w:ind w:right="180"/>
              <w:jc w:val="both"/>
              <w:rPr>
                <w:rFonts w:eastAsia="Calibri"/>
                <w:szCs w:val="24"/>
              </w:rPr>
            </w:pPr>
            <w:r>
              <w:rPr>
                <w:rFonts w:eastAsia="Calibri"/>
                <w:szCs w:val="24"/>
              </w:rPr>
              <w:t xml:space="preserve">1.4. Narių skaičius </w:t>
            </w:r>
          </w:p>
          <w:p w:rsidR="006F140A" w:rsidRDefault="006F140A">
            <w:pPr>
              <w:ind w:right="180"/>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c>
          <w:tcPr>
            <w:tcW w:w="4928" w:type="dxa"/>
            <w:tcBorders>
              <w:top w:val="single" w:sz="4" w:space="0" w:color="00000A"/>
              <w:left w:val="single" w:sz="4" w:space="0" w:color="00000A"/>
              <w:bottom w:val="single" w:sz="4" w:space="0" w:color="00000A"/>
              <w:right w:val="single" w:sz="4" w:space="0" w:color="00000A"/>
            </w:tcBorders>
            <w:hideMark/>
          </w:tcPr>
          <w:p w:rsidR="006F140A" w:rsidRDefault="00F5281D">
            <w:pPr>
              <w:ind w:right="180"/>
              <w:jc w:val="both"/>
              <w:rPr>
                <w:rFonts w:eastAsia="Calibri"/>
                <w:szCs w:val="24"/>
              </w:rPr>
            </w:pPr>
            <w:r>
              <w:rPr>
                <w:rFonts w:eastAsia="Calibri"/>
                <w:szCs w:val="24"/>
              </w:rPr>
              <w:t xml:space="preserve">1.5. Pareiškėjo vadovas </w:t>
            </w:r>
          </w:p>
          <w:p w:rsidR="006F140A" w:rsidRDefault="00F5281D">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c>
          <w:tcPr>
            <w:tcW w:w="4928" w:type="dxa"/>
            <w:tcBorders>
              <w:top w:val="single" w:sz="4" w:space="0" w:color="00000A"/>
              <w:left w:val="single" w:sz="4" w:space="0" w:color="00000A"/>
              <w:bottom w:val="single" w:sz="4" w:space="0" w:color="00000A"/>
              <w:right w:val="single" w:sz="4" w:space="0" w:color="00000A"/>
            </w:tcBorders>
            <w:hideMark/>
          </w:tcPr>
          <w:p w:rsidR="006F140A" w:rsidRDefault="00F5281D">
            <w:pPr>
              <w:ind w:right="180"/>
              <w:jc w:val="both"/>
              <w:rPr>
                <w:rFonts w:eastAsia="Calibri"/>
                <w:szCs w:val="24"/>
              </w:rPr>
            </w:pPr>
            <w:r>
              <w:rPr>
                <w:rFonts w:eastAsia="Calibri"/>
                <w:szCs w:val="24"/>
              </w:rPr>
              <w:t>1.6. Kontaktinis asmuo / projekto vadovas</w:t>
            </w:r>
          </w:p>
          <w:p w:rsidR="006F140A" w:rsidRDefault="00F5281D">
            <w:pPr>
              <w:ind w:right="180"/>
              <w:rPr>
                <w:rFonts w:eastAsia="Calibri"/>
                <w:szCs w:val="24"/>
              </w:rPr>
            </w:pPr>
            <w:r>
              <w:rPr>
                <w:rFonts w:eastAsia="Calibri"/>
                <w:szCs w:val="24"/>
              </w:rPr>
              <w:t>(vardas ir pavardė, tel. nr., el. paštas)</w:t>
            </w: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c>
          <w:tcPr>
            <w:tcW w:w="4928" w:type="dxa"/>
            <w:tcBorders>
              <w:top w:val="single" w:sz="4" w:space="0" w:color="00000A"/>
              <w:left w:val="single" w:sz="4" w:space="0" w:color="00000A"/>
              <w:bottom w:val="single" w:sz="4" w:space="0" w:color="00000A"/>
              <w:right w:val="single" w:sz="4" w:space="0" w:color="00000A"/>
            </w:tcBorders>
            <w:hideMark/>
          </w:tcPr>
          <w:p w:rsidR="006F140A" w:rsidRDefault="00F5281D">
            <w:pPr>
              <w:ind w:right="180"/>
              <w:jc w:val="both"/>
              <w:rPr>
                <w:rFonts w:eastAsia="Calibri"/>
                <w:szCs w:val="24"/>
              </w:rPr>
            </w:pPr>
            <w:r>
              <w:rPr>
                <w:rFonts w:eastAsia="Calibri"/>
                <w:szCs w:val="24"/>
              </w:rPr>
              <w:t>1.7. Organizacijos projektų, finansuojamų iš valstybės biudžeto, įgyvendinimo patirtis (išvardyti per pastaruosius trejus metus iki paraiškos pateikimo vykdytus projektus, nurodant finansavimo šaltinį, skirtą sumą, projekto pavadinimą ir vykdymo metus)</w:t>
            </w: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bl>
    <w:p w:rsidR="006F140A" w:rsidRDefault="006F140A">
      <w:pPr>
        <w:jc w:val="both"/>
        <w:rPr>
          <w:rFonts w:eastAsia="Calibri"/>
          <w:b/>
          <w:color w:val="00000A"/>
          <w:szCs w:val="24"/>
        </w:rPr>
      </w:pPr>
    </w:p>
    <w:p w:rsidR="006F140A" w:rsidRDefault="00F5281D">
      <w:pPr>
        <w:jc w:val="both"/>
        <w:rPr>
          <w:rFonts w:eastAsia="Calibri"/>
          <w:b/>
          <w:szCs w:val="24"/>
        </w:rPr>
      </w:pPr>
      <w:r>
        <w:rPr>
          <w:rFonts w:eastAsia="Calibri"/>
          <w:b/>
          <w:szCs w:val="24"/>
        </w:rPr>
        <w:t>2. INFORMACIJA APIE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926"/>
      </w:tblGrid>
      <w:tr w:rsidR="006F140A">
        <w:tc>
          <w:tcPr>
            <w:tcW w:w="4927" w:type="dxa"/>
            <w:tcBorders>
              <w:top w:val="single" w:sz="4" w:space="0" w:color="00000A"/>
              <w:left w:val="single" w:sz="4" w:space="0" w:color="00000A"/>
              <w:bottom w:val="single" w:sz="4" w:space="0" w:color="00000A"/>
              <w:right w:val="single" w:sz="4" w:space="0" w:color="00000A"/>
            </w:tcBorders>
          </w:tcPr>
          <w:p w:rsidR="006F140A" w:rsidRDefault="00F5281D">
            <w:pPr>
              <w:jc w:val="both"/>
              <w:rPr>
                <w:rFonts w:eastAsia="Calibri"/>
                <w:szCs w:val="24"/>
              </w:rPr>
            </w:pPr>
            <w:r>
              <w:rPr>
                <w:rFonts w:eastAsia="Calibri"/>
                <w:szCs w:val="24"/>
              </w:rPr>
              <w:t>2.1. Projekto pavadinimas</w:t>
            </w:r>
          </w:p>
          <w:p w:rsidR="006F140A" w:rsidRDefault="006F140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c>
          <w:tcPr>
            <w:tcW w:w="4927" w:type="dxa"/>
            <w:tcBorders>
              <w:top w:val="single" w:sz="4" w:space="0" w:color="00000A"/>
              <w:left w:val="single" w:sz="4" w:space="0" w:color="00000A"/>
              <w:bottom w:val="single" w:sz="4" w:space="0" w:color="00000A"/>
              <w:right w:val="single" w:sz="4" w:space="0" w:color="00000A"/>
            </w:tcBorders>
          </w:tcPr>
          <w:p w:rsidR="006F140A" w:rsidRDefault="00F5281D">
            <w:pPr>
              <w:jc w:val="both"/>
              <w:rPr>
                <w:rFonts w:eastAsia="Calibri"/>
                <w:szCs w:val="24"/>
              </w:rPr>
            </w:pPr>
            <w:r>
              <w:rPr>
                <w:rFonts w:eastAsia="Calibri"/>
                <w:szCs w:val="24"/>
              </w:rPr>
              <w:t>2.2. Projektui įgyvendinti prašoma suma (eurais)</w:t>
            </w:r>
          </w:p>
          <w:p w:rsidR="006F140A" w:rsidRDefault="006F140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rPr>
          <w:trHeight w:val="70"/>
        </w:trPr>
        <w:tc>
          <w:tcPr>
            <w:tcW w:w="4927" w:type="dxa"/>
            <w:tcBorders>
              <w:top w:val="single" w:sz="4" w:space="0" w:color="00000A"/>
              <w:left w:val="single" w:sz="4" w:space="0" w:color="00000A"/>
              <w:bottom w:val="single" w:sz="4" w:space="0" w:color="00000A"/>
              <w:right w:val="single" w:sz="4" w:space="0" w:color="00000A"/>
            </w:tcBorders>
          </w:tcPr>
          <w:p w:rsidR="006F140A" w:rsidRDefault="00F5281D">
            <w:pPr>
              <w:jc w:val="both"/>
              <w:rPr>
                <w:rFonts w:eastAsia="Calibri"/>
                <w:szCs w:val="24"/>
              </w:rPr>
            </w:pPr>
            <w:r>
              <w:rPr>
                <w:rFonts w:eastAsia="Calibri"/>
                <w:szCs w:val="24"/>
              </w:rPr>
              <w:t>2.3. Projekto įgyvendinimo trukmė, vieta</w:t>
            </w:r>
          </w:p>
          <w:p w:rsidR="006F140A" w:rsidRDefault="006F140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rPr>
          <w:trHeight w:val="70"/>
        </w:trPr>
        <w:tc>
          <w:tcPr>
            <w:tcW w:w="4927" w:type="dxa"/>
            <w:tcBorders>
              <w:top w:val="single" w:sz="4" w:space="0" w:color="00000A"/>
              <w:left w:val="single" w:sz="4" w:space="0" w:color="00000A"/>
              <w:bottom w:val="single" w:sz="4" w:space="0" w:color="00000A"/>
              <w:right w:val="single" w:sz="4" w:space="0" w:color="00000A"/>
            </w:tcBorders>
            <w:hideMark/>
          </w:tcPr>
          <w:p w:rsidR="006F140A" w:rsidRDefault="00F5281D">
            <w:pPr>
              <w:jc w:val="both"/>
              <w:rPr>
                <w:rFonts w:eastAsia="Calibri"/>
                <w:szCs w:val="24"/>
              </w:rPr>
            </w:pPr>
            <w:r>
              <w:rPr>
                <w:rFonts w:eastAsia="Calibri"/>
                <w:szCs w:val="24"/>
              </w:rPr>
              <w:t>2.4. Projekto partneriai (jei yra), jų kontaktiniai duomenys</w:t>
            </w:r>
          </w:p>
        </w:tc>
        <w:tc>
          <w:tcPr>
            <w:tcW w:w="4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bl>
    <w:p w:rsidR="006F140A" w:rsidRDefault="006F140A">
      <w:pPr>
        <w:jc w:val="both"/>
        <w:rPr>
          <w:rFonts w:eastAsia="Calibri"/>
          <w:b/>
          <w:color w:val="00000A"/>
          <w:szCs w:val="24"/>
        </w:rPr>
      </w:pPr>
    </w:p>
    <w:p w:rsidR="006F140A" w:rsidRDefault="00F5281D">
      <w:pPr>
        <w:jc w:val="both"/>
        <w:rPr>
          <w:rFonts w:eastAsia="Calibri"/>
          <w:b/>
          <w:szCs w:val="24"/>
        </w:rPr>
      </w:pPr>
      <w:r>
        <w:rPr>
          <w:rFonts w:eastAsia="Calibri"/>
          <w:b/>
          <w:szCs w:val="24"/>
        </w:rPr>
        <w:t>3. PROJEKTO APRAŠYMAS</w:t>
      </w:r>
    </w:p>
    <w:p w:rsidR="006F140A" w:rsidRDefault="00F5281D">
      <w:pPr>
        <w:jc w:val="both"/>
        <w:rPr>
          <w:rFonts w:eastAsia="Calibri"/>
          <w:szCs w:val="24"/>
        </w:rPr>
      </w:pPr>
      <w:r>
        <w:rPr>
          <w:rFonts w:eastAsia="Calibri"/>
          <w:szCs w:val="24"/>
        </w:rPr>
        <w:t xml:space="preserve">3.1.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40A">
        <w:tc>
          <w:tcPr>
            <w:tcW w:w="9854"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szCs w:val="24"/>
              </w:rPr>
            </w:pPr>
          </w:p>
        </w:tc>
      </w:tr>
    </w:tbl>
    <w:p w:rsidR="006F140A" w:rsidRDefault="006F140A">
      <w:pPr>
        <w:rPr>
          <w:color w:val="00000A"/>
        </w:rPr>
      </w:pPr>
    </w:p>
    <w:p w:rsidR="006F140A" w:rsidRDefault="00F5281D">
      <w:pPr>
        <w:jc w:val="both"/>
        <w:rPr>
          <w:rFonts w:eastAsia="Calibri"/>
          <w:szCs w:val="24"/>
        </w:rPr>
      </w:pPr>
      <w:r>
        <w:rPr>
          <w:rFonts w:eastAsia="Calibri"/>
          <w:szCs w:val="24"/>
        </w:rPr>
        <w:t xml:space="preserve">3.2.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40A">
        <w:tc>
          <w:tcPr>
            <w:tcW w:w="9854"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szCs w:val="24"/>
              </w:rPr>
            </w:pPr>
          </w:p>
        </w:tc>
      </w:tr>
    </w:tbl>
    <w:p w:rsidR="006F140A" w:rsidRDefault="006F140A">
      <w:pPr>
        <w:rPr>
          <w:color w:val="00000A"/>
        </w:rPr>
      </w:pPr>
    </w:p>
    <w:p w:rsidR="006F140A" w:rsidRDefault="00F5281D">
      <w:pPr>
        <w:jc w:val="both"/>
        <w:rPr>
          <w:rFonts w:eastAsia="Calibri"/>
          <w:i/>
          <w:szCs w:val="24"/>
        </w:rPr>
      </w:pPr>
      <w:r>
        <w:rPr>
          <w:rFonts w:eastAsia="Calibri"/>
          <w:szCs w:val="24"/>
        </w:rPr>
        <w:t xml:space="preserve">3.3.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40A">
        <w:tc>
          <w:tcPr>
            <w:tcW w:w="9854"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szCs w:val="24"/>
              </w:rPr>
            </w:pPr>
          </w:p>
        </w:tc>
      </w:tr>
    </w:tbl>
    <w:p w:rsidR="006F140A" w:rsidRDefault="006F140A">
      <w:pPr>
        <w:rPr>
          <w:color w:val="00000A"/>
        </w:rPr>
      </w:pPr>
    </w:p>
    <w:p w:rsidR="006F140A" w:rsidRDefault="00F5281D">
      <w:pPr>
        <w:jc w:val="both"/>
        <w:rPr>
          <w:rFonts w:eastAsia="Calibri"/>
          <w:szCs w:val="24"/>
        </w:rPr>
      </w:pPr>
      <w:r>
        <w:rPr>
          <w:rFonts w:eastAsia="Calibri"/>
          <w:szCs w:val="24"/>
        </w:rPr>
        <w:t xml:space="preserve">3.4. Tikslinė projekto grupė, projekto dalyviai </w:t>
      </w:r>
      <w:r>
        <w:rPr>
          <w:rFonts w:eastAsia="Calibri"/>
          <w:i/>
          <w:szCs w:val="24"/>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40A">
        <w:tc>
          <w:tcPr>
            <w:tcW w:w="9854"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szCs w:val="24"/>
              </w:rPr>
            </w:pPr>
          </w:p>
        </w:tc>
      </w:tr>
    </w:tbl>
    <w:p w:rsidR="006F140A" w:rsidRDefault="006F140A">
      <w:pPr>
        <w:rPr>
          <w:color w:val="00000A"/>
        </w:rPr>
      </w:pPr>
    </w:p>
    <w:p w:rsidR="006F140A" w:rsidRDefault="00F5281D">
      <w:pPr>
        <w:jc w:val="both"/>
        <w:rPr>
          <w:rFonts w:eastAsia="Calibri"/>
          <w:szCs w:val="24"/>
        </w:rPr>
      </w:pPr>
      <w:r>
        <w:rPr>
          <w:rFonts w:eastAsia="Calibri"/>
          <w:szCs w:val="24"/>
        </w:rPr>
        <w:t>3.5. Projekto atitiktis išplėstinės seniūnaičių sueigos patvirtintoms prioritetinėms finansuotinoms veikloms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40A">
        <w:tc>
          <w:tcPr>
            <w:tcW w:w="9854"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szCs w:val="24"/>
              </w:rPr>
            </w:pPr>
          </w:p>
        </w:tc>
      </w:tr>
    </w:tbl>
    <w:p w:rsidR="006F140A" w:rsidRDefault="006F140A">
      <w:pPr>
        <w:rPr>
          <w:color w:val="00000A"/>
        </w:rPr>
      </w:pPr>
    </w:p>
    <w:p w:rsidR="006F140A" w:rsidRDefault="00F5281D">
      <w:pPr>
        <w:jc w:val="both"/>
        <w:rPr>
          <w:i/>
        </w:rPr>
      </w:pPr>
      <w:r>
        <w:t xml:space="preserve">3.6. Papildomų balų skyrimas </w:t>
      </w:r>
      <w:r>
        <w:rPr>
          <w:i/>
        </w:rPr>
        <w:t xml:space="preserve">(jei pareiškėjas atitinka kriterijų (-us), nurodytą (-us) </w:t>
      </w:r>
      <w:r>
        <w:rPr>
          <w:rFonts w:eastAsia="Calibri"/>
          <w:i/>
          <w:szCs w:val="24"/>
        </w:rPr>
        <w:t>Nevyriausybinių organizacijų ir bendruomeninės veiklos stiprinimo 2017–2019 metų veiksmų plano įgyvendinimo 2.3 priemonės „Remti bendruomeninę veiklą savivaldybėse“ įgyvendinimo aprašo (toliau – Aprašas) 13 punkte, už kurį (-iuos) gali būti skiriami papildomi balai, turi būti pildoma ši lentelė, pateikiant atitikties atitinkamam kriterijui pagrindimą (pagrindimo skiltis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382"/>
        <w:gridCol w:w="2415"/>
      </w:tblGrid>
      <w:tr w:rsidR="006F140A">
        <w:trPr>
          <w:trHeight w:val="1194"/>
        </w:trPr>
        <w:tc>
          <w:tcPr>
            <w:tcW w:w="3610" w:type="dxa"/>
            <w:tcBorders>
              <w:top w:val="single" w:sz="4" w:space="0" w:color="auto"/>
              <w:left w:val="single" w:sz="4" w:space="0" w:color="auto"/>
              <w:bottom w:val="single" w:sz="4" w:space="0" w:color="auto"/>
              <w:right w:val="single" w:sz="4" w:space="0" w:color="auto"/>
            </w:tcBorders>
            <w:hideMark/>
          </w:tcPr>
          <w:p w:rsidR="006F140A" w:rsidRDefault="00F5281D">
            <w:pPr>
              <w:rPr>
                <w:b/>
                <w:szCs w:val="24"/>
              </w:rPr>
            </w:pPr>
            <w:r>
              <w:rPr>
                <w:b/>
                <w:szCs w:val="24"/>
              </w:rPr>
              <w:t xml:space="preserve">Atitiktis kriterijams, nurodytiems Aprašo 13 punkte, už kuriuos gali būti skiriami papildomi balai </w:t>
            </w:r>
          </w:p>
        </w:tc>
        <w:tc>
          <w:tcPr>
            <w:tcW w:w="3382" w:type="dxa"/>
            <w:tcBorders>
              <w:top w:val="single" w:sz="4" w:space="0" w:color="auto"/>
              <w:left w:val="single" w:sz="4" w:space="0" w:color="auto"/>
              <w:bottom w:val="single" w:sz="4" w:space="0" w:color="auto"/>
              <w:right w:val="single" w:sz="4" w:space="0" w:color="auto"/>
            </w:tcBorders>
            <w:hideMark/>
          </w:tcPr>
          <w:p w:rsidR="006F140A" w:rsidRDefault="00F5281D">
            <w:pPr>
              <w:rPr>
                <w:b/>
                <w:szCs w:val="24"/>
              </w:rPr>
            </w:pPr>
            <w:r>
              <w:rPr>
                <w:b/>
                <w:szCs w:val="24"/>
              </w:rPr>
              <w:t>Pažymėti, kurį kriterijų atitinka pareiškėjas arba projektas (X)</w:t>
            </w:r>
          </w:p>
        </w:tc>
        <w:tc>
          <w:tcPr>
            <w:tcW w:w="2415" w:type="dxa"/>
            <w:tcBorders>
              <w:top w:val="single" w:sz="4" w:space="0" w:color="auto"/>
              <w:left w:val="single" w:sz="4" w:space="0" w:color="auto"/>
              <w:bottom w:val="single" w:sz="4" w:space="0" w:color="auto"/>
              <w:right w:val="single" w:sz="4" w:space="0" w:color="auto"/>
            </w:tcBorders>
            <w:hideMark/>
          </w:tcPr>
          <w:p w:rsidR="006F140A" w:rsidRDefault="00F5281D">
            <w:pPr>
              <w:rPr>
                <w:b/>
                <w:szCs w:val="24"/>
              </w:rPr>
            </w:pPr>
            <w:r>
              <w:rPr>
                <w:b/>
                <w:szCs w:val="24"/>
              </w:rPr>
              <w:t>Pagrindimas</w:t>
            </w:r>
          </w:p>
        </w:tc>
      </w:tr>
      <w:tr w:rsidR="006F140A">
        <w:trPr>
          <w:trHeight w:val="592"/>
        </w:trPr>
        <w:tc>
          <w:tcPr>
            <w:tcW w:w="3610" w:type="dxa"/>
            <w:tcBorders>
              <w:top w:val="single" w:sz="4" w:space="0" w:color="auto"/>
              <w:left w:val="single" w:sz="4" w:space="0" w:color="auto"/>
              <w:bottom w:val="single" w:sz="4" w:space="0" w:color="auto"/>
              <w:right w:val="single" w:sz="4" w:space="0" w:color="auto"/>
            </w:tcBorders>
            <w:hideMark/>
          </w:tcPr>
          <w:p w:rsidR="006F140A" w:rsidRDefault="00F5281D">
            <w:pPr>
              <w:rPr>
                <w:szCs w:val="24"/>
              </w:rPr>
            </w:pPr>
            <w:r>
              <w:rPr>
                <w:szCs w:val="24"/>
              </w:rPr>
              <w:t>Projektą pateikė bendruomeninė organizacija</w:t>
            </w:r>
          </w:p>
        </w:tc>
        <w:tc>
          <w:tcPr>
            <w:tcW w:w="3382"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c>
          <w:tcPr>
            <w:tcW w:w="2415"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r>
      <w:tr w:rsidR="006F140A">
        <w:trPr>
          <w:trHeight w:val="2071"/>
        </w:trPr>
        <w:tc>
          <w:tcPr>
            <w:tcW w:w="3610" w:type="dxa"/>
            <w:tcBorders>
              <w:top w:val="single" w:sz="4" w:space="0" w:color="auto"/>
              <w:left w:val="single" w:sz="4" w:space="0" w:color="auto"/>
              <w:bottom w:val="single" w:sz="4" w:space="0" w:color="auto"/>
              <w:right w:val="single" w:sz="4" w:space="0" w:color="auto"/>
            </w:tcBorders>
            <w:hideMark/>
          </w:tcPr>
          <w:p w:rsidR="006F140A" w:rsidRDefault="00F5281D">
            <w:pPr>
              <w:rPr>
                <w:szCs w:val="24"/>
              </w:rPr>
            </w:pPr>
            <w:r>
              <w:rPr>
                <w:rFonts w:eastAsia="SimSun;宋体"/>
                <w:color w:val="000000"/>
                <w:szCs w:val="24"/>
                <w:lang w:eastAsia="zh-CN" w:bidi="hi-IN"/>
              </w:rPr>
              <w:t>Bendruomeninė organizacija yra sudariusi partnerystės sutartį su bent vienu partneriu, t. y. kita nevyriausybine organizacija ar religine bendruomene ar bendrija arba kita ne pelno organizacija</w:t>
            </w:r>
          </w:p>
        </w:tc>
        <w:tc>
          <w:tcPr>
            <w:tcW w:w="3382"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c>
          <w:tcPr>
            <w:tcW w:w="2415"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r>
      <w:tr w:rsidR="006F140A">
        <w:trPr>
          <w:trHeight w:val="887"/>
        </w:trPr>
        <w:tc>
          <w:tcPr>
            <w:tcW w:w="3610" w:type="dxa"/>
            <w:tcBorders>
              <w:top w:val="single" w:sz="4" w:space="0" w:color="auto"/>
              <w:left w:val="single" w:sz="4" w:space="0" w:color="auto"/>
              <w:bottom w:val="single" w:sz="4" w:space="0" w:color="auto"/>
              <w:right w:val="single" w:sz="4" w:space="0" w:color="auto"/>
            </w:tcBorders>
            <w:hideMark/>
          </w:tcPr>
          <w:p w:rsidR="006F140A" w:rsidRDefault="00F5281D">
            <w:pPr>
              <w:rPr>
                <w:szCs w:val="24"/>
              </w:rPr>
            </w:pPr>
            <w:r>
              <w:rPr>
                <w:szCs w:val="24"/>
              </w:rPr>
              <w:t>Į projekto veiklų įgyvendinimą įtraukti savanoriai</w:t>
            </w:r>
          </w:p>
        </w:tc>
        <w:tc>
          <w:tcPr>
            <w:tcW w:w="3382"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c>
          <w:tcPr>
            <w:tcW w:w="2415"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r>
      <w:tr w:rsidR="006F140A">
        <w:trPr>
          <w:trHeight w:val="1184"/>
        </w:trPr>
        <w:tc>
          <w:tcPr>
            <w:tcW w:w="3610" w:type="dxa"/>
            <w:tcBorders>
              <w:top w:val="single" w:sz="4" w:space="0" w:color="auto"/>
              <w:left w:val="single" w:sz="4" w:space="0" w:color="auto"/>
              <w:bottom w:val="single" w:sz="4" w:space="0" w:color="auto"/>
              <w:right w:val="single" w:sz="4" w:space="0" w:color="auto"/>
            </w:tcBorders>
            <w:hideMark/>
          </w:tcPr>
          <w:p w:rsidR="006F140A" w:rsidRDefault="00F5281D">
            <w:pPr>
              <w:rPr>
                <w:szCs w:val="24"/>
              </w:rPr>
            </w:pPr>
            <w:r>
              <w:rPr>
                <w:szCs w:val="24"/>
              </w:rPr>
              <w:t>Į projekto veiklų įgyvendinimą įtraukti socialinę atskirtį patiriantys asmenys</w:t>
            </w:r>
          </w:p>
        </w:tc>
        <w:tc>
          <w:tcPr>
            <w:tcW w:w="3382"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c>
          <w:tcPr>
            <w:tcW w:w="2415"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r>
      <w:tr w:rsidR="006F140A">
        <w:trPr>
          <w:trHeight w:val="605"/>
        </w:trPr>
        <w:tc>
          <w:tcPr>
            <w:tcW w:w="3610" w:type="dxa"/>
            <w:tcBorders>
              <w:top w:val="single" w:sz="4" w:space="0" w:color="auto"/>
              <w:left w:val="single" w:sz="4" w:space="0" w:color="auto"/>
              <w:bottom w:val="single" w:sz="4" w:space="0" w:color="auto"/>
              <w:right w:val="single" w:sz="4" w:space="0" w:color="auto"/>
            </w:tcBorders>
            <w:hideMark/>
          </w:tcPr>
          <w:p w:rsidR="006F140A" w:rsidRDefault="00F5281D">
            <w:pPr>
              <w:rPr>
                <w:szCs w:val="24"/>
              </w:rPr>
            </w:pPr>
            <w:r>
              <w:rPr>
                <w:color w:val="000000"/>
                <w:szCs w:val="24"/>
              </w:rPr>
              <w:t>Į projekto veiklų įgyvendinimą įtraukti jauni žmonės (14–29 m.)</w:t>
            </w:r>
          </w:p>
        </w:tc>
        <w:tc>
          <w:tcPr>
            <w:tcW w:w="3382"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c>
          <w:tcPr>
            <w:tcW w:w="2415" w:type="dxa"/>
            <w:tcBorders>
              <w:top w:val="single" w:sz="4" w:space="0" w:color="auto"/>
              <w:left w:val="single" w:sz="4" w:space="0" w:color="auto"/>
              <w:bottom w:val="single" w:sz="4" w:space="0" w:color="auto"/>
              <w:right w:val="single" w:sz="4" w:space="0" w:color="auto"/>
            </w:tcBorders>
          </w:tcPr>
          <w:p w:rsidR="006F140A" w:rsidRDefault="006F140A">
            <w:pPr>
              <w:rPr>
                <w:sz w:val="20"/>
              </w:rPr>
            </w:pPr>
          </w:p>
        </w:tc>
      </w:tr>
    </w:tbl>
    <w:p w:rsidR="006F140A" w:rsidRDefault="006F140A">
      <w:pPr>
        <w:rPr>
          <w:color w:val="00000A"/>
        </w:rPr>
      </w:pPr>
    </w:p>
    <w:p w:rsidR="006F140A" w:rsidRDefault="00F5281D">
      <w:pPr>
        <w:jc w:val="both"/>
        <w:rPr>
          <w:rFonts w:eastAsia="Calibri"/>
          <w:i/>
          <w:szCs w:val="24"/>
        </w:rPr>
      </w:pPr>
      <w:r>
        <w:rPr>
          <w:rFonts w:eastAsia="Calibri"/>
          <w:szCs w:val="24"/>
        </w:rPr>
        <w:t xml:space="preserve">3.7. Laukiami rezultatai ir nauda įgyvendinus projektą </w:t>
      </w:r>
      <w:r>
        <w:rPr>
          <w:rFonts w:eastAsia="Calibri"/>
          <w:i/>
          <w:szCs w:val="24"/>
        </w:rPr>
        <w:t>(aprašyti, ką norima pasiekti įgyvendinant projekte numatytas veiklas ir kaip tai paveiks tikslinę projekto grupę, t. y. kaip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40A">
        <w:tc>
          <w:tcPr>
            <w:tcW w:w="9854"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szCs w:val="24"/>
              </w:rPr>
            </w:pPr>
          </w:p>
        </w:tc>
      </w:tr>
    </w:tbl>
    <w:p w:rsidR="006F140A" w:rsidRDefault="006F140A">
      <w:pPr>
        <w:jc w:val="both"/>
        <w:rPr>
          <w:rFonts w:eastAsia="Calibri"/>
          <w:b/>
          <w:color w:val="00000A"/>
          <w:szCs w:val="24"/>
        </w:rPr>
      </w:pPr>
    </w:p>
    <w:p w:rsidR="006F140A" w:rsidRDefault="00F5281D">
      <w:pPr>
        <w:jc w:val="both"/>
        <w:rPr>
          <w:rFonts w:eastAsia="Calibri"/>
          <w:b/>
          <w:szCs w:val="24"/>
        </w:rPr>
      </w:pPr>
      <w:r>
        <w:rPr>
          <w:rFonts w:eastAsia="Calibri"/>
          <w:b/>
          <w:szCs w:val="24"/>
        </w:rPr>
        <w:t>4. PROJEKTO VEIKLŲ ĮGYVENDINIMO PLANAS</w:t>
      </w:r>
    </w:p>
    <w:tbl>
      <w:tblPr>
        <w:tblW w:w="987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4"/>
        <w:gridCol w:w="1925"/>
        <w:gridCol w:w="1475"/>
        <w:gridCol w:w="1842"/>
        <w:gridCol w:w="3104"/>
      </w:tblGrid>
      <w:tr w:rsidR="006F140A">
        <w:trPr>
          <w:trHeight w:val="1808"/>
        </w:trPr>
        <w:tc>
          <w:tcPr>
            <w:tcW w:w="1526" w:type="dxa"/>
            <w:tcBorders>
              <w:top w:val="single" w:sz="4" w:space="0" w:color="00000A"/>
              <w:left w:val="single" w:sz="4" w:space="0" w:color="00000A"/>
              <w:bottom w:val="single" w:sz="4" w:space="0" w:color="00000A"/>
              <w:right w:val="single" w:sz="4" w:space="0" w:color="00000A"/>
            </w:tcBorders>
          </w:tcPr>
          <w:p w:rsidR="006F140A" w:rsidRDefault="006F140A">
            <w:pPr>
              <w:jc w:val="center"/>
              <w:rPr>
                <w:rFonts w:eastAsia="Calibri"/>
                <w:szCs w:val="24"/>
              </w:rPr>
            </w:pPr>
          </w:p>
          <w:p w:rsidR="006F140A" w:rsidRDefault="006F140A">
            <w:pPr>
              <w:jc w:val="center"/>
              <w:rPr>
                <w:rFonts w:eastAsia="Calibri"/>
                <w:szCs w:val="24"/>
              </w:rPr>
            </w:pPr>
          </w:p>
          <w:p w:rsidR="006F140A" w:rsidRDefault="00F5281D">
            <w:pPr>
              <w:jc w:val="center"/>
              <w:rPr>
                <w:rFonts w:eastAsia="Calibri"/>
                <w:szCs w:val="24"/>
              </w:rPr>
            </w:pPr>
            <w:r>
              <w:rPr>
                <w:rFonts w:eastAsia="Calibri"/>
                <w:szCs w:val="24"/>
              </w:rPr>
              <w:t xml:space="preserve">Veiklos </w:t>
            </w:r>
          </w:p>
          <w:p w:rsidR="006F140A" w:rsidRDefault="00F5281D">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p w:rsidR="006F140A" w:rsidRDefault="00F5281D">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center"/>
              <w:rPr>
                <w:rFonts w:eastAsia="Calibri"/>
                <w:szCs w:val="24"/>
              </w:rPr>
            </w:pPr>
            <w:r>
              <w:rPr>
                <w:rFonts w:eastAsia="Calibri"/>
                <w:szCs w:val="24"/>
              </w:rPr>
              <w:t>Veiklos aprašymas (veiklos metodai, planuojamas dalyvių / savanorių skaičius ir kita), kokybiniai ir kiekybiniai vertinimo kriterijai</w:t>
            </w:r>
          </w:p>
        </w:tc>
      </w:tr>
      <w:tr w:rsidR="006F140A">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6F140A" w:rsidRDefault="00F5281D">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r w:rsidR="006F140A">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6F140A" w:rsidRDefault="00F5281D">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bl>
    <w:p w:rsidR="006F140A" w:rsidRDefault="006F140A">
      <w:pPr>
        <w:jc w:val="both"/>
        <w:rPr>
          <w:rFonts w:eastAsia="Calibri"/>
          <w:b/>
          <w:color w:val="00000A"/>
          <w:szCs w:val="24"/>
        </w:rPr>
      </w:pPr>
    </w:p>
    <w:p w:rsidR="006F140A" w:rsidRDefault="006F140A">
      <w:pPr>
        <w:jc w:val="both"/>
        <w:rPr>
          <w:rFonts w:eastAsia="Calibri"/>
          <w:b/>
          <w:szCs w:val="24"/>
        </w:rPr>
      </w:pPr>
    </w:p>
    <w:p w:rsidR="006F140A" w:rsidRDefault="00F5281D">
      <w:pPr>
        <w:jc w:val="both"/>
        <w:rPr>
          <w:rFonts w:eastAsia="Calibri"/>
          <w:szCs w:val="24"/>
        </w:rPr>
      </w:pPr>
      <w:r>
        <w:rPr>
          <w:rFonts w:eastAsia="Calibri"/>
          <w:b/>
          <w:szCs w:val="24"/>
        </w:rPr>
        <w:t xml:space="preserve">5. PROJEKTO SKLAIDA IR VIEŠINIMAS </w:t>
      </w:r>
      <w:r>
        <w:rPr>
          <w:rFonts w:eastAsia="Calibri"/>
          <w:i/>
          <w:szCs w:val="24"/>
        </w:rPr>
        <w:t xml:space="preserve">(priemonės, būdai, </w:t>
      </w:r>
      <w:r>
        <w:rPr>
          <w:i/>
        </w:rPr>
        <w:t>planuojama pasiekti auditorija</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40A">
        <w:tc>
          <w:tcPr>
            <w:tcW w:w="9854"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bl>
    <w:p w:rsidR="006F140A" w:rsidRDefault="006F140A">
      <w:pPr>
        <w:jc w:val="both"/>
        <w:rPr>
          <w:rFonts w:eastAsia="Calibri"/>
          <w:color w:val="00000A"/>
          <w:szCs w:val="24"/>
        </w:rPr>
      </w:pPr>
    </w:p>
    <w:p w:rsidR="006F140A" w:rsidRDefault="00F5281D">
      <w:pPr>
        <w:jc w:val="both"/>
        <w:rPr>
          <w:rFonts w:eastAsia="Calibri"/>
          <w:i/>
          <w:szCs w:val="24"/>
        </w:rPr>
      </w:pPr>
      <w:r>
        <w:rPr>
          <w:rFonts w:eastAsia="Calibri"/>
          <w:b/>
          <w:szCs w:val="24"/>
        </w:rPr>
        <w:t xml:space="preserve">6. PROJEKTO VEIKLŲ TĘSTINUMAS </w:t>
      </w:r>
      <w:r>
        <w:rPr>
          <w:rFonts w:eastAsia="Calibri"/>
          <w:i/>
          <w:szCs w:val="24"/>
        </w:rPr>
        <w:t>(pateikti trumpą aprašymą, jeigu projekto veiklas planuojama įgyvendinti ir pasibaigus projektui)</w:t>
      </w:r>
    </w:p>
    <w:p w:rsidR="006F140A" w:rsidRDefault="006F140A">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40A">
        <w:tc>
          <w:tcPr>
            <w:tcW w:w="9854" w:type="dxa"/>
            <w:tcBorders>
              <w:top w:val="single" w:sz="4" w:space="0" w:color="auto"/>
              <w:left w:val="single" w:sz="4" w:space="0" w:color="auto"/>
              <w:bottom w:val="single" w:sz="4" w:space="0" w:color="auto"/>
              <w:right w:val="single" w:sz="4" w:space="0" w:color="auto"/>
            </w:tcBorders>
          </w:tcPr>
          <w:p w:rsidR="006F140A" w:rsidRDefault="006F140A">
            <w:pPr>
              <w:jc w:val="both"/>
              <w:rPr>
                <w:rFonts w:eastAsia="Calibri"/>
                <w:b/>
                <w:sz w:val="20"/>
                <w:szCs w:val="24"/>
              </w:rPr>
            </w:pPr>
          </w:p>
        </w:tc>
      </w:tr>
    </w:tbl>
    <w:p w:rsidR="006F140A" w:rsidRDefault="006F140A">
      <w:pPr>
        <w:jc w:val="both"/>
        <w:rPr>
          <w:rFonts w:eastAsia="Calibri"/>
          <w:color w:val="00000A"/>
          <w:szCs w:val="24"/>
        </w:rPr>
      </w:pPr>
    </w:p>
    <w:p w:rsidR="006F140A" w:rsidRDefault="00F5281D">
      <w:pPr>
        <w:jc w:val="both"/>
      </w:pPr>
      <w:r>
        <w:rPr>
          <w:rFonts w:eastAsia="Calibri"/>
          <w:b/>
          <w:szCs w:val="24"/>
        </w:rPr>
        <w:t xml:space="preserve">7. </w:t>
      </w:r>
      <w:r>
        <w:rPr>
          <w:b/>
          <w:color w:val="000000"/>
          <w:szCs w:val="24"/>
          <w:lang w:eastAsia="lt-LT"/>
        </w:rPr>
        <w:t>PAGRINDINIO (-IŲ) PROJEKTO VYKDYTOJO (-Ų) KVALIFIKACIJA, PATIRTIS IR GEBĖJIMAI ĮGYVENDINTI PLANUOJAMĄ PROJEKTĄ BEI KITI PROJEKTO ĮGYVENDINIMĄ UŽTIKRINSIANTYS IŠTEKLIAI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6F140A">
        <w:tc>
          <w:tcPr>
            <w:tcW w:w="9854" w:type="dxa"/>
            <w:tcBorders>
              <w:top w:val="single" w:sz="4" w:space="0" w:color="00000A"/>
              <w:left w:val="single" w:sz="4" w:space="0" w:color="00000A"/>
              <w:bottom w:val="single" w:sz="4" w:space="0" w:color="00000A"/>
              <w:right w:val="single" w:sz="4" w:space="0" w:color="00000A"/>
            </w:tcBorders>
          </w:tcPr>
          <w:p w:rsidR="006F140A" w:rsidRDefault="006F140A">
            <w:pPr>
              <w:jc w:val="both"/>
              <w:rPr>
                <w:rFonts w:eastAsia="Calibri"/>
                <w:b/>
                <w:szCs w:val="24"/>
              </w:rPr>
            </w:pPr>
          </w:p>
        </w:tc>
      </w:tr>
    </w:tbl>
    <w:p w:rsidR="006F140A" w:rsidRDefault="006F140A">
      <w:pPr>
        <w:jc w:val="both"/>
        <w:rPr>
          <w:rFonts w:eastAsia="Calibri"/>
          <w:b/>
          <w:color w:val="00000A"/>
          <w:szCs w:val="24"/>
        </w:rPr>
      </w:pPr>
    </w:p>
    <w:p w:rsidR="006F140A" w:rsidRDefault="00F5281D">
      <w:pPr>
        <w:jc w:val="both"/>
        <w:rPr>
          <w:rFonts w:eastAsia="Calibri"/>
          <w:b/>
          <w:szCs w:val="24"/>
        </w:rPr>
      </w:pPr>
      <w:r>
        <w:rPr>
          <w:rFonts w:eastAsia="Calibri"/>
          <w:b/>
          <w:szCs w:val="24"/>
        </w:rPr>
        <w:t>8.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6F140A">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6F140A" w:rsidRDefault="00F5281D">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6F140A" w:rsidRDefault="00F5281D">
            <w:pPr>
              <w:jc w:val="center"/>
              <w:rPr>
                <w:rFonts w:eastAsia="Calibri"/>
                <w:szCs w:val="24"/>
              </w:rPr>
            </w:pPr>
            <w:r>
              <w:rPr>
                <w:rFonts w:eastAsia="Calibri"/>
                <w:szCs w:val="24"/>
              </w:rPr>
              <w:t>Egz.</w:t>
            </w:r>
          </w:p>
          <w:p w:rsidR="006F140A" w:rsidRDefault="00F5281D">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6F140A" w:rsidRDefault="00F5281D">
            <w:pPr>
              <w:jc w:val="center"/>
              <w:rPr>
                <w:rFonts w:eastAsia="Calibri"/>
                <w:szCs w:val="24"/>
              </w:rPr>
            </w:pPr>
            <w:r>
              <w:rPr>
                <w:rFonts w:eastAsia="Calibri"/>
                <w:szCs w:val="24"/>
              </w:rPr>
              <w:t>Lapų skaičius</w:t>
            </w:r>
          </w:p>
        </w:tc>
      </w:tr>
      <w:tr w:rsidR="006F140A">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6F140A" w:rsidRDefault="006F140A">
            <w:pPr>
              <w:spacing w:line="276" w:lineRule="auto"/>
              <w:rPr>
                <w:sz w:val="22"/>
                <w:szCs w:val="22"/>
              </w:rPr>
            </w:pPr>
          </w:p>
        </w:tc>
        <w:tc>
          <w:tcPr>
            <w:tcW w:w="994"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r>
      <w:tr w:rsidR="006F140A">
        <w:tc>
          <w:tcPr>
            <w:tcW w:w="7761"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both"/>
            </w:pPr>
            <w:r>
              <w:rPr>
                <w:color w:val="000000"/>
                <w:lang w:eastAsia="lt-LT"/>
              </w:rPr>
              <w:t>Organizacijos vykdytos veiklos paskutinių vienų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r>
      <w:tr w:rsidR="006F140A">
        <w:tc>
          <w:tcPr>
            <w:tcW w:w="7761"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r>
      <w:tr w:rsidR="006F140A">
        <w:tc>
          <w:tcPr>
            <w:tcW w:w="7761"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both"/>
            </w:pPr>
            <w: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r>
      <w:tr w:rsidR="006F140A">
        <w:tc>
          <w:tcPr>
            <w:tcW w:w="7761"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both"/>
            </w:pPr>
            <w:r>
              <w:t>Pagrindinio (-ių) projekto vykdytojo (-ų) kvalifikaciją, patirtį ir gebėjimus įgyvendinti planuojamą projektą patvirtinantys dokumentai (tinkamai patvirtintos jų kopijos) (pvz., gyvenimo aprašymas)</w:t>
            </w:r>
          </w:p>
        </w:tc>
        <w:tc>
          <w:tcPr>
            <w:tcW w:w="994"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r>
      <w:tr w:rsidR="006F140A">
        <w:tc>
          <w:tcPr>
            <w:tcW w:w="7761"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both"/>
            </w:pPr>
            <w:r>
              <w:rPr>
                <w:rFonts w:eastAsia="Calibri"/>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r>
      <w:tr w:rsidR="006F140A">
        <w:tc>
          <w:tcPr>
            <w:tcW w:w="7761"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tabs>
                <w:tab w:val="left" w:pos="643"/>
              </w:tabs>
              <w:suppressAutoHyphens/>
              <w:jc w:val="both"/>
              <w:rPr>
                <w:rFonts w:ascii="Liberation Serif;Times New Roma" w:eastAsia="SimSun;宋体" w:hAnsi="Liberation Serif;Times New Roma" w:cs="Mangal"/>
                <w:color w:val="00000A"/>
                <w:szCs w:val="24"/>
                <w:lang w:eastAsia="zh-CN" w:bidi="hi-IN"/>
              </w:rPr>
            </w:pPr>
            <w:r>
              <w:rPr>
                <w:color w:val="000000"/>
              </w:rPr>
              <w:t xml:space="preserve">Jeigu į projekto veiklas bus įtraukiami savanoriai, – laisvos formos pažyma apie planuojamų įtraukti savanorių skaičių ir asmens, turinčio teisę veikti pareiškėjo vardu, pasirašytas pasižadėjimas atsiskaitant už projekto veiklų įgyvendinimą pateikti jose faktiškai dalyvavusių savanorių skaičių ir įgyvendintas veiklas </w:t>
            </w:r>
          </w:p>
        </w:tc>
        <w:tc>
          <w:tcPr>
            <w:tcW w:w="994"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r>
      <w:tr w:rsidR="006F140A">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6F140A" w:rsidRDefault="00F5281D">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rsidR="006F140A" w:rsidRDefault="006F140A">
            <w:pPr>
              <w:jc w:val="center"/>
              <w:rPr>
                <w:rFonts w:eastAsia="Calibri"/>
                <w:szCs w:val="24"/>
              </w:rPr>
            </w:pPr>
          </w:p>
        </w:tc>
      </w:tr>
    </w:tbl>
    <w:p w:rsidR="006F140A" w:rsidRDefault="006F140A">
      <w:pPr>
        <w:jc w:val="both"/>
        <w:rPr>
          <w:rFonts w:eastAsia="Calibri"/>
          <w:b/>
          <w:color w:val="00000A"/>
          <w:szCs w:val="24"/>
        </w:rPr>
      </w:pPr>
    </w:p>
    <w:p w:rsidR="006F140A" w:rsidRDefault="00F5281D">
      <w:pPr>
        <w:ind w:right="-1440"/>
        <w:jc w:val="both"/>
        <w:rPr>
          <w:rFonts w:eastAsia="Calibri"/>
          <w:szCs w:val="24"/>
        </w:rPr>
      </w:pPr>
      <w:r>
        <w:rPr>
          <w:rFonts w:eastAsia="Calibri"/>
          <w:szCs w:val="24"/>
        </w:rPr>
        <w:t>Pareiškėjo vadovas ar įgaliotas asmuo  ________________                    ________________________</w:t>
      </w:r>
    </w:p>
    <w:p w:rsidR="006F140A" w:rsidRDefault="00F5281D">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rsidR="006F140A" w:rsidRDefault="00F5281D">
      <w:pPr>
        <w:ind w:left="1296" w:right="-1440" w:firstLine="434"/>
        <w:jc w:val="both"/>
        <w:rPr>
          <w:szCs w:val="24"/>
          <w:lang w:eastAsia="lt-LT"/>
        </w:rPr>
      </w:pPr>
      <w:r>
        <w:rPr>
          <w:rFonts w:eastAsia="Calibri"/>
          <w:szCs w:val="24"/>
        </w:rPr>
        <w:t>A. V.</w:t>
      </w:r>
    </w:p>
    <w:p w:rsidR="006F140A" w:rsidRDefault="00F5281D">
      <w:pPr>
        <w:rPr>
          <w:rFonts w:eastAsia="MS Mincho"/>
          <w:i/>
          <w:iCs/>
          <w:sz w:val="20"/>
        </w:rPr>
      </w:pPr>
      <w:r>
        <w:rPr>
          <w:rFonts w:eastAsia="MS Mincho"/>
          <w:i/>
          <w:iCs/>
          <w:sz w:val="20"/>
        </w:rPr>
        <w:t>Priedo pakeitimai:</w:t>
      </w:r>
    </w:p>
    <w:p w:rsidR="006F140A" w:rsidRDefault="00F5281D">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6F140A" w:rsidRDefault="00F5281D">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6F140A">
      <w:pPr>
        <w:sectPr w:rsidR="006F140A">
          <w:pgSz w:w="11906" w:h="16838"/>
          <w:pgMar w:top="1701" w:right="567" w:bottom="1134" w:left="1701" w:header="567" w:footer="567" w:gutter="0"/>
          <w:pgNumType w:start="1"/>
          <w:cols w:space="1296"/>
          <w:titlePg/>
          <w:docGrid w:linePitch="360"/>
        </w:sectPr>
      </w:pPr>
    </w:p>
    <w:p w:rsidR="006F140A" w:rsidRDefault="00F5281D">
      <w:pPr>
        <w:ind w:left="9720"/>
      </w:pPr>
      <w:r>
        <w:t>Nevyriausybinių organizacijų ir bendruomeninės veiklos stiprinimo 2017–2019 metų veiksmų plano įgyvendinimo 2.3 priemonės „Remti bendruomeninę veiklą savivaldybėse“ įgyvendinimo aprašo</w:t>
      </w:r>
    </w:p>
    <w:p w:rsidR="006F140A" w:rsidRDefault="00F5281D">
      <w:pPr>
        <w:ind w:left="9720"/>
      </w:pPr>
      <w:r>
        <w:t>2 priedas</w:t>
      </w:r>
    </w:p>
    <w:p w:rsidR="006F140A" w:rsidRDefault="006F140A">
      <w:pPr>
        <w:ind w:left="9720"/>
        <w:jc w:val="both"/>
      </w:pPr>
    </w:p>
    <w:p w:rsidR="006F140A" w:rsidRDefault="006F140A"/>
    <w:p w:rsidR="006F140A" w:rsidRDefault="00F5281D">
      <w:pPr>
        <w:jc w:val="center"/>
        <w:rPr>
          <w:b/>
        </w:rPr>
      </w:pPr>
      <w:r>
        <w:rPr>
          <w:b/>
        </w:rPr>
        <w:t>(Vertinimo anketos forma)</w:t>
      </w:r>
    </w:p>
    <w:p w:rsidR="006F140A" w:rsidRDefault="006F140A">
      <w:pPr>
        <w:jc w:val="center"/>
        <w:rPr>
          <w:b/>
        </w:rPr>
      </w:pPr>
    </w:p>
    <w:p w:rsidR="006F140A" w:rsidRDefault="006F140A">
      <w:pPr>
        <w:jc w:val="center"/>
        <w:rPr>
          <w:b/>
        </w:rPr>
      </w:pPr>
    </w:p>
    <w:p w:rsidR="006F140A" w:rsidRDefault="006F140A"/>
    <w:p w:rsidR="006F140A" w:rsidRDefault="00F5281D">
      <w:pPr>
        <w:jc w:val="center"/>
        <w:rPr>
          <w:b/>
        </w:rPr>
      </w:pPr>
      <w:r>
        <w:rPr>
          <w:b/>
        </w:rPr>
        <w:t>PROJEKTO, PATEIKTO NEVYRIAUSYBINIŲ ORGANIZACIJŲ IR BENDRUOMENINĖS VEIKLOS STIPRINIMO 2017–2019 METŲ VEIKSMŲ PLANO ĮGYVENDINIMO 2.3 PRIEMONĖS „REMTI BENDRUOMENINĘ VEIKLĄ SAVIVALDYBĖSE“ ĮGYVENDINIMO PROJEKTŲ ATRANKOS KONKURSUI, VERTINIMO ANKETA</w:t>
      </w:r>
    </w:p>
    <w:p w:rsidR="006F140A" w:rsidRDefault="006F140A">
      <w:pPr>
        <w:jc w:val="center"/>
        <w:rPr>
          <w:b/>
        </w:rPr>
      </w:pPr>
    </w:p>
    <w:p w:rsidR="006F140A" w:rsidRDefault="006F140A">
      <w:pPr>
        <w:jc w:val="center"/>
        <w:rPr>
          <w:b/>
        </w:rPr>
      </w:pPr>
    </w:p>
    <w:p w:rsidR="006F140A" w:rsidRDefault="006F140A"/>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6F140A">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6F140A" w:rsidRDefault="00F5281D">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6F140A" w:rsidRDefault="006F140A">
            <w:pPr>
              <w:snapToGrid w:val="0"/>
              <w:spacing w:line="276" w:lineRule="auto"/>
            </w:pPr>
          </w:p>
        </w:tc>
      </w:tr>
      <w:tr w:rsidR="006F140A">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6F140A" w:rsidRDefault="00F5281D">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6F140A" w:rsidRDefault="006F140A">
            <w:pPr>
              <w:snapToGrid w:val="0"/>
              <w:spacing w:line="276" w:lineRule="auto"/>
            </w:pPr>
          </w:p>
        </w:tc>
      </w:tr>
      <w:tr w:rsidR="006F140A">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6F140A" w:rsidRDefault="00F5281D">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6F140A" w:rsidRDefault="006F140A">
            <w:pPr>
              <w:snapToGrid w:val="0"/>
              <w:spacing w:line="276" w:lineRule="auto"/>
            </w:pPr>
          </w:p>
        </w:tc>
      </w:tr>
      <w:tr w:rsidR="006F140A">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6F140A" w:rsidRDefault="00F5281D">
            <w:pPr>
              <w:spacing w:line="276" w:lineRule="auto"/>
              <w:rPr>
                <w:b/>
              </w:rPr>
            </w:pPr>
            <w:r>
              <w:t>Išplėstinės seniūnaičių sueigos narys</w:t>
            </w:r>
          </w:p>
        </w:tc>
        <w:tc>
          <w:tcPr>
            <w:tcW w:w="11907" w:type="dxa"/>
            <w:tcBorders>
              <w:top w:val="single" w:sz="4" w:space="0" w:color="00000A"/>
              <w:left w:val="single" w:sz="4" w:space="0" w:color="00000A"/>
              <w:bottom w:val="single" w:sz="4" w:space="0" w:color="00000A"/>
              <w:right w:val="single" w:sz="4" w:space="0" w:color="00000A"/>
            </w:tcBorders>
          </w:tcPr>
          <w:p w:rsidR="006F140A" w:rsidRDefault="006F140A">
            <w:pPr>
              <w:snapToGrid w:val="0"/>
              <w:spacing w:line="276" w:lineRule="auto"/>
            </w:pPr>
          </w:p>
        </w:tc>
      </w:tr>
      <w:tr w:rsidR="006F140A">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6F140A" w:rsidRDefault="00F5281D">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6F140A" w:rsidRDefault="006F140A">
            <w:pPr>
              <w:snapToGrid w:val="0"/>
              <w:spacing w:line="276" w:lineRule="auto"/>
            </w:pPr>
          </w:p>
        </w:tc>
      </w:tr>
    </w:tbl>
    <w:p w:rsidR="006F140A" w:rsidRDefault="006F140A">
      <w:pPr>
        <w:rPr>
          <w:rFonts w:eastAsia="Calibri"/>
          <w:b/>
          <w:smallCaps/>
          <w:color w:val="00000A"/>
          <w:lang w:eastAsia="zh-CN"/>
        </w:rPr>
      </w:pPr>
    </w:p>
    <w:p w:rsidR="006F140A" w:rsidRDefault="006F140A">
      <w:pPr>
        <w:rPr>
          <w:rFonts w:eastAsia="Calibri"/>
          <w:b/>
          <w:smallCaps/>
          <w:color w:val="00000A"/>
          <w:lang w:eastAsia="zh-CN"/>
        </w:rPr>
      </w:pPr>
    </w:p>
    <w:p w:rsidR="006F140A" w:rsidRDefault="006F140A">
      <w:pPr>
        <w:rPr>
          <w:rFonts w:eastAsia="Calibri"/>
          <w:b/>
          <w:smallCaps/>
          <w:color w:val="00000A"/>
          <w:lang w:eastAsia="zh-CN"/>
        </w:rPr>
      </w:pPr>
    </w:p>
    <w:p w:rsidR="006F140A" w:rsidRDefault="006F140A">
      <w:pPr>
        <w:rPr>
          <w:rFonts w:eastAsia="Calibri"/>
          <w:b/>
          <w:smallCaps/>
          <w:color w:val="00000A"/>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767"/>
        <w:gridCol w:w="3691"/>
        <w:gridCol w:w="2717"/>
        <w:gridCol w:w="1379"/>
        <w:gridCol w:w="3910"/>
      </w:tblGrid>
      <w:tr w:rsidR="006F140A">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rsidR="006F140A" w:rsidRDefault="00F5281D">
            <w:pPr>
              <w:spacing w:line="276" w:lineRule="auto"/>
              <w:jc w:val="center"/>
            </w:pPr>
            <w:r>
              <w:t>Aplinkybės</w:t>
            </w:r>
          </w:p>
        </w:tc>
        <w:tc>
          <w:tcPr>
            <w:tcW w:w="3827" w:type="dxa"/>
            <w:tcBorders>
              <w:top w:val="single" w:sz="6" w:space="0" w:color="000001"/>
              <w:left w:val="single" w:sz="6" w:space="0" w:color="000001"/>
              <w:bottom w:val="single" w:sz="6" w:space="0" w:color="000001"/>
              <w:right w:val="nil"/>
            </w:tcBorders>
            <w:shd w:val="clear" w:color="auto" w:fill="D9D9D9"/>
            <w:vAlign w:val="center"/>
            <w:hideMark/>
          </w:tcPr>
          <w:p w:rsidR="006F140A" w:rsidRDefault="00F5281D">
            <w:pPr>
              <w:spacing w:line="276" w:lineRule="auto"/>
              <w:jc w:val="center"/>
            </w:pPr>
            <w:r>
              <w:t>Vertinimo kriterijai</w:t>
            </w:r>
          </w:p>
        </w:tc>
        <w:tc>
          <w:tcPr>
            <w:tcW w:w="2844" w:type="dxa"/>
            <w:tcBorders>
              <w:top w:val="single" w:sz="6" w:space="0" w:color="000001"/>
              <w:left w:val="single" w:sz="6" w:space="0" w:color="000001"/>
              <w:bottom w:val="single" w:sz="6" w:space="0" w:color="000001"/>
              <w:right w:val="nil"/>
            </w:tcBorders>
            <w:shd w:val="clear" w:color="auto" w:fill="D9D9D9"/>
            <w:vAlign w:val="center"/>
            <w:hideMark/>
          </w:tcPr>
          <w:p w:rsidR="006F140A" w:rsidRDefault="00F5281D">
            <w:pPr>
              <w:spacing w:line="276" w:lineRule="auto"/>
              <w:jc w:val="center"/>
            </w:pPr>
            <w: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rsidR="006F140A" w:rsidRDefault="00F5281D">
            <w:pPr>
              <w:spacing w:line="276" w:lineRule="auto"/>
              <w:jc w:val="center"/>
            </w:pPr>
            <w:r>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6F140A" w:rsidRDefault="00F5281D">
            <w:pPr>
              <w:spacing w:line="276" w:lineRule="auto"/>
              <w:jc w:val="center"/>
            </w:pPr>
            <w:r>
              <w:t xml:space="preserve">Skiriamo balo pagrindimas </w:t>
            </w:r>
            <w:r>
              <w:rPr>
                <w:i/>
              </w:rPr>
              <w:t>(pvz., skiriamas mažesnis balas, nes yra viršyta maksimali vienam projektui galimų skirti lėšų suma; prašoma lėšų veiklai, kurios nėra veiklų plane ir pan.</w:t>
            </w:r>
            <w:r>
              <w:t>)</w:t>
            </w:r>
          </w:p>
        </w:tc>
      </w:tr>
      <w:tr w:rsidR="006F140A">
        <w:trPr>
          <w:cantSplit/>
          <w:trHeight w:val="433"/>
        </w:trPr>
        <w:tc>
          <w:tcPr>
            <w:tcW w:w="2834" w:type="dxa"/>
            <w:tcBorders>
              <w:top w:val="single" w:sz="6" w:space="0" w:color="000001"/>
              <w:left w:val="single" w:sz="6" w:space="0" w:color="000001"/>
              <w:bottom w:val="single" w:sz="6" w:space="0" w:color="000001"/>
              <w:right w:val="nil"/>
            </w:tcBorders>
            <w:vAlign w:val="center"/>
          </w:tcPr>
          <w:p w:rsidR="006F140A" w:rsidRDefault="00F5281D">
            <w:pPr>
              <w:spacing w:line="276" w:lineRule="auto"/>
              <w:rPr>
                <w:b/>
                <w:color w:val="000000"/>
              </w:rPr>
            </w:pPr>
            <w:r>
              <w:rPr>
                <w:b/>
                <w:color w:val="000000"/>
              </w:rPr>
              <w:t>1. Įgyvendinant projektą sprendžiama problema, siekiami tikslai, uždaviniai, rezultatai, vykdomos veiklos ir jų tęstinumas (</w:t>
            </w:r>
            <w:r>
              <w:rPr>
                <w:b/>
              </w:rPr>
              <w:t>Nevyriausybinių organizacijų ir bendruomeninės veiklos stiprinimo 2017–2019 metų veiksmų plano įgyvendinimo 2.3 priemonės „Remti bendruomeninę veiklą savivaldybėse“ įgyvendinimo</w:t>
            </w:r>
            <w:r>
              <w:rPr>
                <w:b/>
                <w:color w:val="000000"/>
              </w:rPr>
              <w:t xml:space="preserve"> aprašo (toliau – Aprašas) 1 priedo 3.1, 3.2, 3.3, 3.4, 3.7 papunkčiai, 6 punktas)</w:t>
            </w:r>
          </w:p>
          <w:p w:rsidR="006F140A" w:rsidRDefault="006F140A">
            <w:pPr>
              <w:spacing w:line="276" w:lineRule="auto"/>
            </w:pPr>
          </w:p>
          <w:p w:rsidR="006F140A" w:rsidRDefault="006F140A">
            <w:pPr>
              <w:spacing w:line="276" w:lineRule="auto"/>
            </w:pPr>
          </w:p>
          <w:p w:rsidR="006F140A" w:rsidRDefault="006F140A">
            <w:pPr>
              <w:spacing w:line="276" w:lineRule="auto"/>
            </w:pPr>
          </w:p>
          <w:p w:rsidR="006F140A" w:rsidRDefault="006F140A">
            <w:pPr>
              <w:spacing w:line="276" w:lineRule="auto"/>
            </w:pPr>
          </w:p>
          <w:p w:rsidR="006F140A" w:rsidRDefault="006F140A">
            <w:pPr>
              <w:spacing w:line="276" w:lineRule="auto"/>
            </w:pPr>
          </w:p>
          <w:p w:rsidR="006F140A" w:rsidRDefault="006F140A">
            <w:pPr>
              <w:spacing w:line="276" w:lineRule="auto"/>
            </w:pPr>
          </w:p>
          <w:p w:rsidR="006F140A" w:rsidRDefault="006F140A">
            <w:pPr>
              <w:spacing w:line="276" w:lineRule="auto"/>
            </w:pPr>
          </w:p>
          <w:p w:rsidR="006F140A" w:rsidRDefault="006F140A">
            <w:pPr>
              <w:spacing w:line="276" w:lineRule="auto"/>
            </w:pPr>
          </w:p>
          <w:p w:rsidR="006F140A" w:rsidRDefault="006F140A">
            <w:pPr>
              <w:spacing w:line="276" w:lineRule="auto"/>
            </w:pPr>
          </w:p>
          <w:p w:rsidR="006F140A" w:rsidRDefault="006F140A">
            <w:pPr>
              <w:spacing w:line="276" w:lineRule="auto"/>
            </w:pPr>
          </w:p>
          <w:p w:rsidR="006F140A" w:rsidRDefault="006F140A">
            <w:pPr>
              <w:spacing w:line="276" w:lineRule="auto"/>
            </w:pPr>
          </w:p>
        </w:tc>
        <w:tc>
          <w:tcPr>
            <w:tcW w:w="3827" w:type="dxa"/>
            <w:tcBorders>
              <w:top w:val="single" w:sz="6" w:space="0" w:color="000001"/>
              <w:left w:val="single" w:sz="6" w:space="0" w:color="000001"/>
              <w:bottom w:val="single" w:sz="6" w:space="0" w:color="000001"/>
              <w:right w:val="nil"/>
            </w:tcBorders>
            <w:vAlign w:val="center"/>
            <w:hideMark/>
          </w:tcPr>
          <w:tbl>
            <w:tblPr>
              <w:tblW w:w="0" w:type="auto"/>
              <w:tblLook w:val="04A0" w:firstRow="1" w:lastRow="0" w:firstColumn="1" w:lastColumn="0" w:noHBand="0" w:noVBand="1"/>
            </w:tblPr>
            <w:tblGrid>
              <w:gridCol w:w="3491"/>
            </w:tblGrid>
            <w:tr w:rsidR="006F140A">
              <w:tc>
                <w:tcPr>
                  <w:tcW w:w="4467" w:type="dxa"/>
                  <w:hideMark/>
                </w:tcPr>
                <w:p w:rsidR="006F140A" w:rsidRDefault="00F5281D">
                  <w:pPr>
                    <w:spacing w:line="276" w:lineRule="auto"/>
                    <w:rPr>
                      <w:b/>
                      <w:color w:val="000000"/>
                    </w:rPr>
                  </w:pPr>
                  <w:r>
                    <w:rPr>
                      <w:b/>
                      <w:color w:val="000000"/>
                    </w:rPr>
                    <w:t>Problema suformuluota aiškiai, nurodytas aiškus tikslas, uždaviniai, numatytas tęstinumas</w:t>
                  </w:r>
                </w:p>
              </w:tc>
            </w:tr>
            <w:tr w:rsidR="006F140A">
              <w:tc>
                <w:tcPr>
                  <w:tcW w:w="4467" w:type="dxa"/>
                  <w:hideMark/>
                </w:tcPr>
                <w:p w:rsidR="006F140A" w:rsidRDefault="00F5281D">
                  <w:pPr>
                    <w:spacing w:line="276" w:lineRule="auto"/>
                    <w:rPr>
                      <w:b/>
                      <w:color w:val="000000"/>
                    </w:rPr>
                  </w:pPr>
                  <w:r>
                    <w:rPr>
                      <w:b/>
                      <w:color w:val="000000"/>
                    </w:rPr>
                    <w:t>Problema suformuluota aiškiai, nurodytas aiškus tikslas, uždaviniai, tačiau nenumatytas tęstinumas</w:t>
                  </w:r>
                </w:p>
              </w:tc>
            </w:tr>
            <w:tr w:rsidR="006F140A">
              <w:tc>
                <w:tcPr>
                  <w:tcW w:w="4467" w:type="dxa"/>
                  <w:hideMark/>
                </w:tcPr>
                <w:p w:rsidR="006F140A" w:rsidRDefault="00F5281D">
                  <w:pPr>
                    <w:spacing w:line="276" w:lineRule="auto"/>
                    <w:rPr>
                      <w:b/>
                      <w:color w:val="000000"/>
                    </w:rPr>
                  </w:pPr>
                  <w:r>
                    <w:rPr>
                      <w:b/>
                      <w:color w:val="000000"/>
                    </w:rPr>
                    <w:t>Yra suformuluotas tikslas, uždaviniai, bet nėra aiški problema</w:t>
                  </w:r>
                </w:p>
              </w:tc>
            </w:tr>
            <w:tr w:rsidR="006F140A">
              <w:tc>
                <w:tcPr>
                  <w:tcW w:w="4467" w:type="dxa"/>
                  <w:hideMark/>
                </w:tcPr>
                <w:p w:rsidR="006F140A" w:rsidRDefault="00F5281D">
                  <w:pPr>
                    <w:spacing w:line="276" w:lineRule="auto"/>
                    <w:rPr>
                      <w:b/>
                      <w:color w:val="000000"/>
                    </w:rPr>
                  </w:pPr>
                  <w:r>
                    <w:rPr>
                      <w:b/>
                      <w:color w:val="000000"/>
                    </w:rPr>
                    <w:t>Ne iki galo suformuluotas tikslas, uždaviniai ir problema</w:t>
                  </w:r>
                </w:p>
              </w:tc>
            </w:tr>
            <w:tr w:rsidR="006F140A">
              <w:tc>
                <w:tcPr>
                  <w:tcW w:w="4467" w:type="dxa"/>
                  <w:hideMark/>
                </w:tcPr>
                <w:p w:rsidR="006F140A" w:rsidRDefault="00F5281D">
                  <w:pPr>
                    <w:spacing w:line="276" w:lineRule="auto"/>
                    <w:rPr>
                      <w:b/>
                      <w:color w:val="000000"/>
                    </w:rPr>
                  </w:pPr>
                  <w:r>
                    <w:rPr>
                      <w:b/>
                      <w:color w:val="000000"/>
                    </w:rPr>
                    <w:t xml:space="preserve">Neaiškus tikslas, uždaviniai, nėra problemos </w:t>
                  </w:r>
                </w:p>
              </w:tc>
            </w:tr>
          </w:tbl>
          <w:p w:rsidR="006F140A" w:rsidRDefault="006F140A">
            <w:pPr>
              <w:spacing w:line="276" w:lineRule="auto"/>
              <w:rPr>
                <w:sz w:val="22"/>
                <w:szCs w:val="22"/>
              </w:rPr>
            </w:pPr>
          </w:p>
        </w:tc>
        <w:tc>
          <w:tcPr>
            <w:tcW w:w="2844" w:type="dxa"/>
            <w:tcBorders>
              <w:top w:val="single" w:sz="6" w:space="0" w:color="000001"/>
              <w:left w:val="single" w:sz="6" w:space="0" w:color="000001"/>
              <w:bottom w:val="single" w:sz="6" w:space="0" w:color="000001"/>
              <w:right w:val="nil"/>
            </w:tcBorders>
            <w:vAlign w:val="center"/>
          </w:tcPr>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6F140A">
            <w:pPr>
              <w:spacing w:line="276" w:lineRule="auto"/>
              <w:rPr>
                <w:b/>
                <w:color w:val="000000"/>
              </w:rPr>
            </w:pPr>
          </w:p>
          <w:p w:rsidR="006F140A" w:rsidRDefault="00F5281D">
            <w:pPr>
              <w:spacing w:line="276" w:lineRule="auto"/>
              <w:jc w:val="center"/>
              <w:rPr>
                <w:b/>
                <w:color w:val="000000"/>
              </w:rPr>
            </w:pPr>
            <w:r>
              <w:rPr>
                <w:b/>
                <w:color w:val="000000"/>
              </w:rPr>
              <w:t>20</w:t>
            </w: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F5281D">
            <w:pPr>
              <w:spacing w:line="276" w:lineRule="auto"/>
              <w:jc w:val="center"/>
              <w:rPr>
                <w:b/>
                <w:color w:val="000000"/>
              </w:rPr>
            </w:pPr>
            <w:r>
              <w:rPr>
                <w:b/>
                <w:color w:val="000000"/>
              </w:rPr>
              <w:t>15</w:t>
            </w: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6F140A">
            <w:pPr>
              <w:spacing w:line="276" w:lineRule="auto"/>
              <w:rPr>
                <w:b/>
                <w:color w:val="000000"/>
              </w:rPr>
            </w:pPr>
          </w:p>
          <w:p w:rsidR="006F140A" w:rsidRDefault="00F5281D">
            <w:pPr>
              <w:spacing w:line="276" w:lineRule="auto"/>
              <w:jc w:val="center"/>
              <w:rPr>
                <w:b/>
                <w:color w:val="000000"/>
              </w:rPr>
            </w:pPr>
            <w:r>
              <w:rPr>
                <w:b/>
                <w:color w:val="000000"/>
              </w:rPr>
              <w:t>10</w:t>
            </w: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F5281D">
            <w:pPr>
              <w:spacing w:line="276" w:lineRule="auto"/>
              <w:jc w:val="center"/>
              <w:rPr>
                <w:b/>
                <w:color w:val="000000"/>
              </w:rPr>
            </w:pPr>
            <w:r>
              <w:rPr>
                <w:b/>
                <w:color w:val="000000"/>
              </w:rPr>
              <w:t>5</w:t>
            </w:r>
          </w:p>
          <w:p w:rsidR="006F140A" w:rsidRDefault="006F140A">
            <w:pPr>
              <w:spacing w:line="276" w:lineRule="auto"/>
              <w:rPr>
                <w:b/>
                <w:color w:val="000000"/>
              </w:rPr>
            </w:pPr>
          </w:p>
          <w:p w:rsidR="006F140A" w:rsidRDefault="00F5281D">
            <w:pPr>
              <w:spacing w:line="276" w:lineRule="auto"/>
              <w:jc w:val="center"/>
              <w:rPr>
                <w:b/>
                <w:color w:val="000000"/>
              </w:rPr>
            </w:pPr>
            <w:r>
              <w:rPr>
                <w:b/>
                <w:color w:val="000000"/>
              </w:rPr>
              <w:t>0</w:t>
            </w:r>
          </w:p>
        </w:tc>
        <w:tc>
          <w:tcPr>
            <w:tcW w:w="1408" w:type="dxa"/>
            <w:tcBorders>
              <w:top w:val="single" w:sz="6" w:space="0" w:color="000001"/>
              <w:left w:val="single" w:sz="6" w:space="0" w:color="000001"/>
              <w:bottom w:val="single" w:sz="6" w:space="0" w:color="000001"/>
              <w:right w:val="nil"/>
            </w:tcBorders>
          </w:tcPr>
          <w:p w:rsidR="006F140A" w:rsidRDefault="006F140A">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jc w:val="center"/>
              <w:rPr>
                <w:b/>
                <w:color w:val="000000"/>
              </w:rPr>
            </w:pPr>
          </w:p>
        </w:tc>
      </w:tr>
      <w:tr w:rsidR="006F140A">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rPr>
                <w:b/>
                <w:color w:val="00000A"/>
              </w:rPr>
            </w:pPr>
            <w:r>
              <w:rPr>
                <w:b/>
                <w:color w:val="000000"/>
              </w:rPr>
              <w:t>2. Papildomas balas gali būti skiriamas, jeigu: (Aprašo 13 punktas, Aprašo 1 priedo 3.6 papunktis)</w:t>
            </w:r>
          </w:p>
        </w:tc>
        <w:tc>
          <w:tcPr>
            <w:tcW w:w="3827"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rPr>
                <w:color w:val="000000"/>
              </w:rPr>
            </w:pPr>
            <w:r>
              <w:rPr>
                <w:b/>
                <w:color w:val="000000"/>
              </w:rPr>
              <w:t>Projektą įgyvendins bendruomeninė organizacija</w:t>
            </w:r>
          </w:p>
        </w:tc>
        <w:tc>
          <w:tcPr>
            <w:tcW w:w="2844"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jc w:val="center"/>
              <w:rPr>
                <w:b/>
                <w:color w:val="00000A"/>
              </w:rPr>
            </w:pPr>
            <w:r>
              <w:rPr>
                <w:b/>
                <w:color w:val="000000"/>
              </w:rPr>
              <w:t>10</w:t>
            </w:r>
          </w:p>
        </w:tc>
        <w:tc>
          <w:tcPr>
            <w:tcW w:w="1408" w:type="dxa"/>
            <w:tcBorders>
              <w:top w:val="single" w:sz="6" w:space="0" w:color="000001"/>
              <w:left w:val="single" w:sz="6" w:space="0" w:color="000001"/>
              <w:bottom w:val="single" w:sz="6" w:space="0" w:color="000001"/>
              <w:right w:val="nil"/>
            </w:tcBorders>
          </w:tcPr>
          <w:p w:rsidR="006F140A" w:rsidRDefault="006F140A">
            <w:pPr>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rPr>
                <w:b/>
                <w:color w:val="000000"/>
              </w:rPr>
            </w:pPr>
          </w:p>
        </w:tc>
      </w:tr>
      <w:tr w:rsidR="006F140A">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6F140A" w:rsidRDefault="006F140A">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rPr>
                <w:b/>
                <w:color w:val="000000"/>
              </w:rPr>
            </w:pPr>
            <w:r>
              <w:rPr>
                <w:rFonts w:eastAsia="SimSun;宋体"/>
                <w:color w:val="000000"/>
                <w:szCs w:val="24"/>
                <w:lang w:eastAsia="zh-CN" w:bidi="hi-IN"/>
              </w:rPr>
              <w:t xml:space="preserve">Bendruomeninė organizacija yra sudariusi partnerystės sutartį su bent vienu partneriu, t. y. kita nevyriausybine organizacija ar religine bendruomene ar bendrija arba </w:t>
            </w:r>
            <w:r>
              <w:rPr>
                <w:rFonts w:eastAsia="Times"/>
                <w:color w:val="000000"/>
                <w:szCs w:val="24"/>
              </w:rPr>
              <w:t xml:space="preserve">kita ne </w:t>
            </w:r>
            <w:r>
              <w:rPr>
                <w:szCs w:val="24"/>
              </w:rPr>
              <w:t>pelno organizacija</w:t>
            </w:r>
            <w:r>
              <w:rPr>
                <w:rFonts w:ascii="Times" w:eastAsia="Times" w:hAnsi="Times" w:cs="Times"/>
                <w:color w:val="000000"/>
              </w:rPr>
              <w:t>:</w:t>
            </w:r>
          </w:p>
          <w:p w:rsidR="006F140A" w:rsidRDefault="00F5281D">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trimis ir daugiau partnerių</w:t>
            </w:r>
          </w:p>
          <w:p w:rsidR="006F140A" w:rsidRDefault="00F5281D">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dviem partneriais</w:t>
            </w:r>
          </w:p>
          <w:p w:rsidR="006F140A" w:rsidRDefault="00F5281D">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vienu partneriu</w:t>
            </w:r>
          </w:p>
        </w:tc>
        <w:tc>
          <w:tcPr>
            <w:tcW w:w="2844" w:type="dxa"/>
            <w:tcBorders>
              <w:top w:val="single" w:sz="6" w:space="0" w:color="000001"/>
              <w:left w:val="single" w:sz="6" w:space="0" w:color="000001"/>
              <w:bottom w:val="single" w:sz="6" w:space="0" w:color="000001"/>
              <w:right w:val="nil"/>
            </w:tcBorders>
            <w:vAlign w:val="center"/>
          </w:tcPr>
          <w:p w:rsidR="006F140A" w:rsidRDefault="006F140A">
            <w:pPr>
              <w:spacing w:line="276" w:lineRule="auto"/>
              <w:jc w:val="center"/>
              <w:rPr>
                <w:b/>
                <w:color w:val="000000"/>
              </w:rPr>
            </w:pPr>
          </w:p>
          <w:p w:rsidR="006F140A" w:rsidRDefault="006F140A">
            <w:pPr>
              <w:spacing w:line="276" w:lineRule="auto"/>
              <w:rPr>
                <w:b/>
                <w:color w:val="000000"/>
              </w:rPr>
            </w:pPr>
          </w:p>
          <w:p w:rsidR="006F140A" w:rsidRDefault="006F140A">
            <w:pPr>
              <w:spacing w:line="276" w:lineRule="auto"/>
              <w:rPr>
                <w:b/>
                <w:color w:val="000000"/>
              </w:rPr>
            </w:pPr>
          </w:p>
          <w:p w:rsidR="006F140A" w:rsidRDefault="006F140A">
            <w:pPr>
              <w:spacing w:line="276" w:lineRule="auto"/>
              <w:rPr>
                <w:b/>
                <w:color w:val="000000"/>
              </w:rPr>
            </w:pPr>
          </w:p>
          <w:p w:rsidR="006F140A" w:rsidRDefault="006F140A">
            <w:pPr>
              <w:spacing w:line="276" w:lineRule="auto"/>
              <w:rPr>
                <w:b/>
                <w:color w:val="000000"/>
                <w:u w:val="single"/>
              </w:rPr>
            </w:pP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F5281D">
            <w:pPr>
              <w:spacing w:line="276" w:lineRule="auto"/>
              <w:jc w:val="center"/>
              <w:rPr>
                <w:b/>
                <w:color w:val="000000"/>
              </w:rPr>
            </w:pPr>
            <w:r>
              <w:rPr>
                <w:b/>
                <w:color w:val="000000"/>
              </w:rPr>
              <w:t>10</w:t>
            </w:r>
          </w:p>
          <w:p w:rsidR="006F140A" w:rsidRDefault="006F140A">
            <w:pPr>
              <w:spacing w:line="276" w:lineRule="auto"/>
              <w:rPr>
                <w:b/>
                <w:color w:val="000000"/>
              </w:rPr>
            </w:pPr>
          </w:p>
          <w:p w:rsidR="006F140A" w:rsidRDefault="00F5281D">
            <w:pPr>
              <w:spacing w:line="276" w:lineRule="auto"/>
              <w:jc w:val="center"/>
              <w:rPr>
                <w:b/>
                <w:color w:val="000000"/>
              </w:rPr>
            </w:pPr>
            <w:r>
              <w:rPr>
                <w:b/>
                <w:color w:val="000000"/>
              </w:rPr>
              <w:t>5</w:t>
            </w:r>
          </w:p>
          <w:p w:rsidR="006F140A" w:rsidRDefault="006F140A">
            <w:pPr>
              <w:spacing w:line="276" w:lineRule="auto"/>
              <w:rPr>
                <w:b/>
                <w:color w:val="000000"/>
              </w:rPr>
            </w:pPr>
          </w:p>
          <w:p w:rsidR="006F140A" w:rsidRDefault="00F5281D">
            <w:pPr>
              <w:spacing w:line="276" w:lineRule="auto"/>
              <w:jc w:val="center"/>
              <w:rPr>
                <w:b/>
                <w:color w:val="000000"/>
              </w:rPr>
            </w:pPr>
            <w:r>
              <w:rPr>
                <w:b/>
                <w:color w:val="000000"/>
              </w:rPr>
              <w:t>3</w:t>
            </w:r>
          </w:p>
          <w:p w:rsidR="006F140A" w:rsidRDefault="006F140A">
            <w:pPr>
              <w:spacing w:line="276" w:lineRule="auto"/>
              <w:rPr>
                <w:b/>
                <w:color w:val="000000"/>
              </w:rPr>
            </w:pPr>
          </w:p>
        </w:tc>
        <w:tc>
          <w:tcPr>
            <w:tcW w:w="1408" w:type="dxa"/>
            <w:tcBorders>
              <w:top w:val="single" w:sz="6" w:space="0" w:color="000001"/>
              <w:left w:val="single" w:sz="6" w:space="0" w:color="000001"/>
              <w:bottom w:val="single" w:sz="6" w:space="0" w:color="000001"/>
              <w:right w:val="nil"/>
            </w:tcBorders>
          </w:tcPr>
          <w:p w:rsidR="006F140A" w:rsidRDefault="006F140A">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jc w:val="center"/>
              <w:rPr>
                <w:b/>
                <w:color w:val="000000"/>
              </w:rPr>
            </w:pPr>
          </w:p>
        </w:tc>
      </w:tr>
      <w:tr w:rsidR="006F140A">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6F140A" w:rsidRDefault="006F140A">
            <w:pPr>
              <w:rPr>
                <w:b/>
                <w:color w:val="00000A"/>
              </w:rPr>
            </w:pPr>
          </w:p>
        </w:tc>
        <w:tc>
          <w:tcPr>
            <w:tcW w:w="3827" w:type="dxa"/>
            <w:tcBorders>
              <w:top w:val="single" w:sz="6" w:space="0" w:color="000001"/>
              <w:left w:val="single" w:sz="6" w:space="0" w:color="000001"/>
              <w:bottom w:val="single" w:sz="6" w:space="0" w:color="000001"/>
              <w:right w:val="nil"/>
            </w:tcBorders>
            <w:vAlign w:val="center"/>
          </w:tcPr>
          <w:p w:rsidR="006F140A" w:rsidRDefault="00F5281D">
            <w:pPr>
              <w:spacing w:line="276" w:lineRule="auto"/>
              <w:rPr>
                <w:b/>
                <w:color w:val="000000"/>
              </w:rPr>
            </w:pPr>
            <w:r>
              <w:rPr>
                <w:b/>
                <w:color w:val="000000"/>
              </w:rPr>
              <w:t xml:space="preserve">Savanoriai įtraukti į įgyvendinamo projekto veiklas: </w:t>
            </w:r>
          </w:p>
          <w:p w:rsidR="006F140A" w:rsidRDefault="006F140A">
            <w:pPr>
              <w:spacing w:line="276" w:lineRule="auto"/>
              <w:rPr>
                <w:b/>
                <w:color w:val="000000"/>
              </w:rPr>
            </w:pPr>
          </w:p>
          <w:p w:rsidR="006F140A" w:rsidRDefault="00F5281D">
            <w:pPr>
              <w:spacing w:line="276" w:lineRule="auto"/>
              <w:rPr>
                <w:b/>
                <w:color w:val="000000"/>
              </w:rPr>
            </w:pPr>
            <w:r>
              <w:rPr>
                <w:b/>
                <w:color w:val="000000"/>
              </w:rPr>
              <w:t>į visas veiklas;</w:t>
            </w:r>
          </w:p>
          <w:p w:rsidR="006F140A" w:rsidRDefault="006F140A">
            <w:pPr>
              <w:spacing w:line="276" w:lineRule="auto"/>
              <w:rPr>
                <w:b/>
                <w:color w:val="000000"/>
              </w:rPr>
            </w:pPr>
          </w:p>
          <w:p w:rsidR="006F140A" w:rsidRDefault="00F5281D">
            <w:pPr>
              <w:spacing w:line="276" w:lineRule="auto"/>
              <w:rPr>
                <w:b/>
                <w:color w:val="000000"/>
              </w:rPr>
            </w:pPr>
            <w:r>
              <w:rPr>
                <w:b/>
                <w:color w:val="000000"/>
              </w:rPr>
              <w:t xml:space="preserve">į dalį veiklų </w:t>
            </w:r>
          </w:p>
        </w:tc>
        <w:tc>
          <w:tcPr>
            <w:tcW w:w="2844" w:type="dxa"/>
            <w:tcBorders>
              <w:top w:val="single" w:sz="6" w:space="0" w:color="000001"/>
              <w:left w:val="single" w:sz="6" w:space="0" w:color="000001"/>
              <w:bottom w:val="single" w:sz="6" w:space="0" w:color="000001"/>
              <w:right w:val="nil"/>
            </w:tcBorders>
            <w:vAlign w:val="center"/>
          </w:tcPr>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F5281D">
            <w:pPr>
              <w:spacing w:line="276" w:lineRule="auto"/>
              <w:jc w:val="center"/>
              <w:rPr>
                <w:b/>
                <w:color w:val="000000"/>
              </w:rPr>
            </w:pPr>
            <w:r>
              <w:rPr>
                <w:b/>
                <w:color w:val="000000"/>
              </w:rPr>
              <w:t>10</w:t>
            </w:r>
          </w:p>
          <w:p w:rsidR="006F140A" w:rsidRDefault="006F140A">
            <w:pPr>
              <w:spacing w:line="276" w:lineRule="auto"/>
              <w:rPr>
                <w:b/>
                <w:color w:val="000000"/>
              </w:rPr>
            </w:pPr>
          </w:p>
          <w:p w:rsidR="006F140A" w:rsidRDefault="00F5281D">
            <w:pPr>
              <w:spacing w:line="276" w:lineRule="auto"/>
              <w:jc w:val="center"/>
              <w:rPr>
                <w:b/>
                <w:color w:val="000000"/>
              </w:rPr>
            </w:pPr>
            <w:r>
              <w:rPr>
                <w:b/>
                <w:color w:val="000000"/>
              </w:rPr>
              <w:t>5</w:t>
            </w:r>
          </w:p>
        </w:tc>
        <w:tc>
          <w:tcPr>
            <w:tcW w:w="1408" w:type="dxa"/>
            <w:tcBorders>
              <w:top w:val="single" w:sz="6" w:space="0" w:color="000001"/>
              <w:left w:val="single" w:sz="6" w:space="0" w:color="000001"/>
              <w:bottom w:val="single" w:sz="6" w:space="0" w:color="000001"/>
              <w:right w:val="nil"/>
            </w:tcBorders>
          </w:tcPr>
          <w:p w:rsidR="006F140A" w:rsidRDefault="006F140A">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jc w:val="center"/>
              <w:rPr>
                <w:b/>
                <w:color w:val="000000"/>
              </w:rPr>
            </w:pPr>
          </w:p>
        </w:tc>
      </w:tr>
      <w:tr w:rsidR="006F140A">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6F140A" w:rsidRDefault="006F140A">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rPr>
                <w:b/>
                <w:color w:val="000000"/>
              </w:rPr>
            </w:pPr>
            <w:r>
              <w:rPr>
                <w:b/>
                <w:color w:val="000000"/>
              </w:rPr>
              <w:t>Projektu siekiama įtraukti socialinę atskirtį patiriančius asmenis</w:t>
            </w:r>
          </w:p>
        </w:tc>
        <w:tc>
          <w:tcPr>
            <w:tcW w:w="2844"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jc w:val="center"/>
              <w:rPr>
                <w:b/>
                <w:color w:val="000000"/>
              </w:rPr>
            </w:pPr>
            <w:r>
              <w:rPr>
                <w:b/>
                <w:color w:val="000000"/>
              </w:rPr>
              <w:t xml:space="preserve">10 </w:t>
            </w:r>
          </w:p>
        </w:tc>
        <w:tc>
          <w:tcPr>
            <w:tcW w:w="1408" w:type="dxa"/>
            <w:tcBorders>
              <w:top w:val="single" w:sz="6" w:space="0" w:color="000001"/>
              <w:left w:val="single" w:sz="6" w:space="0" w:color="000001"/>
              <w:bottom w:val="single" w:sz="6" w:space="0" w:color="000001"/>
              <w:right w:val="nil"/>
            </w:tcBorders>
          </w:tcPr>
          <w:p w:rsidR="006F140A" w:rsidRDefault="006F140A">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jc w:val="center"/>
              <w:rPr>
                <w:b/>
                <w:color w:val="000000"/>
              </w:rPr>
            </w:pPr>
          </w:p>
        </w:tc>
      </w:tr>
      <w:tr w:rsidR="006F140A">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rsidR="006F140A" w:rsidRDefault="006F140A">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rPr>
                <w:b/>
                <w:color w:val="000000"/>
              </w:rPr>
            </w:pPr>
            <w:r>
              <w:rPr>
                <w:b/>
                <w:color w:val="000000"/>
              </w:rPr>
              <w:t>Į projekto veiklų įgyvendinimą įtraukti jauni žmonės (14–29 m.)</w:t>
            </w:r>
          </w:p>
        </w:tc>
        <w:tc>
          <w:tcPr>
            <w:tcW w:w="2844"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jc w:val="center"/>
              <w:rPr>
                <w:b/>
                <w:color w:val="000000"/>
              </w:rPr>
            </w:pPr>
            <w:r>
              <w:rPr>
                <w:b/>
                <w:color w:val="000000"/>
              </w:rPr>
              <w:t>10</w:t>
            </w:r>
          </w:p>
        </w:tc>
        <w:tc>
          <w:tcPr>
            <w:tcW w:w="1408" w:type="dxa"/>
            <w:tcBorders>
              <w:top w:val="single" w:sz="6" w:space="0" w:color="000001"/>
              <w:left w:val="single" w:sz="6" w:space="0" w:color="000001"/>
              <w:bottom w:val="single" w:sz="6" w:space="0" w:color="000001"/>
              <w:right w:val="nil"/>
            </w:tcBorders>
          </w:tcPr>
          <w:p w:rsidR="006F140A" w:rsidRDefault="006F140A">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jc w:val="center"/>
              <w:rPr>
                <w:b/>
                <w:color w:val="000000"/>
              </w:rPr>
            </w:pPr>
          </w:p>
        </w:tc>
      </w:tr>
      <w:tr w:rsidR="006F140A">
        <w:trPr>
          <w:cantSplit/>
          <w:trHeight w:val="433"/>
        </w:trPr>
        <w:tc>
          <w:tcPr>
            <w:tcW w:w="2834"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rPr>
                <w:b/>
                <w:color w:val="000000"/>
              </w:rPr>
            </w:pPr>
            <w:r>
              <w:rPr>
                <w:b/>
                <w:color w:val="000000"/>
              </w:rPr>
              <w:t>3. Projekto finansavimas (Aprašo 55 punktas, Nevyriausybinių organizacijų ir bendruomeninės veiklos stiprinimo 2017–2019 metų veiksmų plano įgyvendinimo 2.3 priemonės „Remti bendruomeninę veiklą savivaldybėse“ įgyvendinimo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rsidR="006F140A" w:rsidRDefault="00F5281D">
            <w:pPr>
              <w:spacing w:line="276" w:lineRule="auto"/>
              <w:rPr>
                <w:b/>
                <w:color w:val="000000"/>
              </w:rPr>
            </w:pPr>
            <w:r>
              <w:rPr>
                <w:b/>
                <w:color w:val="000000"/>
              </w:rPr>
              <w:t>Projektui prašomos lėšos yra aiškiai įvardytos, pagrįstos, susijusios su veiklomis ir atitinka konkurso skelbime nurodytą didžiausią vienam projektui galimą skirti valstybės biudžeto lėšų sumą</w:t>
            </w:r>
          </w:p>
          <w:p w:rsidR="006F140A" w:rsidRDefault="006F140A">
            <w:pPr>
              <w:spacing w:line="276" w:lineRule="auto"/>
              <w:rPr>
                <w:b/>
                <w:color w:val="000000"/>
              </w:rPr>
            </w:pPr>
          </w:p>
          <w:p w:rsidR="006F140A" w:rsidRDefault="00F5281D">
            <w:pPr>
              <w:spacing w:line="276" w:lineRule="auto"/>
              <w:rPr>
                <w:b/>
                <w:color w:val="000000"/>
              </w:rPr>
            </w:pPr>
            <w:r>
              <w:rPr>
                <w:b/>
                <w:color w:val="000000"/>
              </w:rPr>
              <w:t>Projektui prašomos lėšos yra iš dalies įvardytos, pagrįstos, susijusios su veiklomis ir atitinka konkurso skelbime nurodytą didžiausią vienam projektui galimą skirti valstybės biudžeto lėšų sumą</w:t>
            </w:r>
          </w:p>
        </w:tc>
        <w:tc>
          <w:tcPr>
            <w:tcW w:w="2844" w:type="dxa"/>
            <w:tcBorders>
              <w:top w:val="single" w:sz="6" w:space="0" w:color="000001"/>
              <w:left w:val="single" w:sz="6" w:space="0" w:color="000001"/>
              <w:bottom w:val="single" w:sz="6" w:space="0" w:color="000001"/>
              <w:right w:val="nil"/>
            </w:tcBorders>
            <w:vAlign w:val="center"/>
          </w:tcPr>
          <w:p w:rsidR="006F140A" w:rsidRDefault="00F5281D">
            <w:pPr>
              <w:spacing w:line="276" w:lineRule="auto"/>
              <w:jc w:val="center"/>
              <w:rPr>
                <w:b/>
                <w:color w:val="000000"/>
              </w:rPr>
            </w:pPr>
            <w:r>
              <w:rPr>
                <w:b/>
                <w:color w:val="000000"/>
              </w:rPr>
              <w:t>10</w:t>
            </w: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6F140A">
            <w:pPr>
              <w:spacing w:line="276" w:lineRule="auto"/>
              <w:jc w:val="center"/>
              <w:rPr>
                <w:b/>
                <w:color w:val="000000"/>
              </w:rPr>
            </w:pPr>
          </w:p>
          <w:p w:rsidR="006F140A" w:rsidRDefault="00F5281D">
            <w:pPr>
              <w:spacing w:line="276" w:lineRule="auto"/>
              <w:jc w:val="center"/>
              <w:rPr>
                <w:b/>
                <w:color w:val="000000"/>
              </w:rPr>
            </w:pPr>
            <w:r>
              <w:rPr>
                <w:b/>
                <w:color w:val="000000"/>
              </w:rPr>
              <w:t xml:space="preserve">5 </w:t>
            </w:r>
          </w:p>
        </w:tc>
        <w:tc>
          <w:tcPr>
            <w:tcW w:w="1408" w:type="dxa"/>
            <w:tcBorders>
              <w:top w:val="single" w:sz="6" w:space="0" w:color="000001"/>
              <w:left w:val="single" w:sz="6" w:space="0" w:color="000001"/>
              <w:bottom w:val="single" w:sz="6" w:space="0" w:color="000001"/>
              <w:right w:val="nil"/>
            </w:tcBorders>
          </w:tcPr>
          <w:p w:rsidR="006F140A" w:rsidRDefault="006F140A">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jc w:val="center"/>
              <w:rPr>
                <w:b/>
                <w:color w:val="000000"/>
              </w:rPr>
            </w:pPr>
          </w:p>
        </w:tc>
      </w:tr>
      <w:tr w:rsidR="006F140A">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rPr>
                <w:b/>
                <w:color w:val="00000A"/>
              </w:rPr>
            </w:pPr>
            <w:r>
              <w:rPr>
                <w:b/>
                <w:color w:val="000000"/>
              </w:rPr>
              <w:t>4. Projekto viešinimas (Aprašo 1 priedo 5 punktas)</w:t>
            </w:r>
          </w:p>
        </w:tc>
        <w:tc>
          <w:tcPr>
            <w:tcW w:w="3827"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jc w:val="both"/>
            </w:pPr>
            <w:r>
              <w:rPr>
                <w:b/>
                <w:color w:val="000000"/>
              </w:rPr>
              <w:t>Užtikrinamas projekto viešinimas</w:t>
            </w:r>
          </w:p>
        </w:tc>
        <w:tc>
          <w:tcPr>
            <w:tcW w:w="2844" w:type="dxa"/>
            <w:tcBorders>
              <w:top w:val="single" w:sz="6" w:space="0" w:color="000001"/>
              <w:left w:val="single" w:sz="6" w:space="0" w:color="000001"/>
              <w:bottom w:val="single" w:sz="6" w:space="0" w:color="000001"/>
              <w:right w:val="nil"/>
            </w:tcBorders>
            <w:vAlign w:val="center"/>
          </w:tcPr>
          <w:p w:rsidR="006F140A" w:rsidRDefault="00F5281D">
            <w:pPr>
              <w:spacing w:line="276" w:lineRule="auto"/>
              <w:ind w:left="-3239"/>
              <w:jc w:val="center"/>
              <w:rPr>
                <w:b/>
                <w:color w:val="000000"/>
              </w:rPr>
            </w:pPr>
            <w:r>
              <w:rPr>
                <w:b/>
                <w:color w:val="000000"/>
              </w:rPr>
              <w:t>10</w:t>
            </w:r>
          </w:p>
          <w:p w:rsidR="006F140A" w:rsidRDefault="006F140A">
            <w:pPr>
              <w:spacing w:line="276" w:lineRule="auto"/>
            </w:pPr>
          </w:p>
          <w:p w:rsidR="006F140A" w:rsidRDefault="006F140A">
            <w:pPr>
              <w:spacing w:line="276" w:lineRule="auto"/>
              <w:jc w:val="center"/>
              <w:rPr>
                <w:b/>
              </w:rPr>
            </w:pPr>
          </w:p>
          <w:p w:rsidR="006F140A" w:rsidRDefault="00F5281D">
            <w:pPr>
              <w:spacing w:line="276" w:lineRule="auto"/>
              <w:jc w:val="center"/>
              <w:rPr>
                <w:b/>
              </w:rPr>
            </w:pPr>
            <w:r>
              <w:rPr>
                <w:b/>
              </w:rPr>
              <w:t>10</w:t>
            </w:r>
          </w:p>
          <w:p w:rsidR="006F140A" w:rsidRDefault="006F140A">
            <w:pPr>
              <w:spacing w:line="276" w:lineRule="auto"/>
            </w:pPr>
          </w:p>
          <w:p w:rsidR="006F140A" w:rsidRDefault="006F140A">
            <w:pPr>
              <w:spacing w:line="276" w:lineRule="auto"/>
            </w:pPr>
          </w:p>
        </w:tc>
        <w:tc>
          <w:tcPr>
            <w:tcW w:w="1408" w:type="dxa"/>
            <w:tcBorders>
              <w:top w:val="single" w:sz="6" w:space="0" w:color="000001"/>
              <w:left w:val="single" w:sz="6" w:space="0" w:color="000001"/>
              <w:bottom w:val="single" w:sz="6" w:space="0" w:color="000001"/>
              <w:right w:val="nil"/>
            </w:tcBorders>
          </w:tcPr>
          <w:p w:rsidR="006F140A" w:rsidRDefault="006F140A">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jc w:val="center"/>
              <w:rPr>
                <w:b/>
                <w:color w:val="000000"/>
              </w:rPr>
            </w:pPr>
          </w:p>
        </w:tc>
      </w:tr>
      <w:tr w:rsidR="006F140A">
        <w:trPr>
          <w:cantSplit/>
          <w:trHeight w:val="265"/>
        </w:trPr>
        <w:tc>
          <w:tcPr>
            <w:tcW w:w="2834" w:type="dxa"/>
            <w:tcBorders>
              <w:top w:val="single" w:sz="6" w:space="0" w:color="000001"/>
              <w:left w:val="single" w:sz="6" w:space="0" w:color="000001"/>
              <w:bottom w:val="single" w:sz="6" w:space="0" w:color="000001"/>
              <w:right w:val="nil"/>
            </w:tcBorders>
          </w:tcPr>
          <w:p w:rsidR="006F140A" w:rsidRDefault="006F140A">
            <w:pPr>
              <w:snapToGrid w:val="0"/>
              <w:spacing w:line="276" w:lineRule="auto"/>
              <w:jc w:val="center"/>
              <w:rPr>
                <w:b/>
                <w:color w:val="000000"/>
              </w:rPr>
            </w:pPr>
          </w:p>
        </w:tc>
        <w:tc>
          <w:tcPr>
            <w:tcW w:w="3827" w:type="dxa"/>
            <w:tcBorders>
              <w:top w:val="single" w:sz="6" w:space="0" w:color="000001"/>
              <w:left w:val="single" w:sz="6" w:space="0" w:color="000001"/>
              <w:bottom w:val="single" w:sz="6" w:space="0" w:color="000001"/>
              <w:right w:val="nil"/>
            </w:tcBorders>
            <w:hideMark/>
          </w:tcPr>
          <w:p w:rsidR="006F140A" w:rsidRDefault="00F5281D">
            <w:pPr>
              <w:spacing w:line="276" w:lineRule="auto"/>
              <w:jc w:val="right"/>
              <w:rPr>
                <w:b/>
                <w:color w:val="000000"/>
              </w:rPr>
            </w:pPr>
            <w:r>
              <w:rPr>
                <w:color w:val="000000"/>
              </w:rPr>
              <w:t>Balų suma</w:t>
            </w:r>
          </w:p>
        </w:tc>
        <w:tc>
          <w:tcPr>
            <w:tcW w:w="2844" w:type="dxa"/>
            <w:tcBorders>
              <w:top w:val="single" w:sz="6" w:space="0" w:color="000001"/>
              <w:left w:val="single" w:sz="6" w:space="0" w:color="000001"/>
              <w:bottom w:val="single" w:sz="6" w:space="0" w:color="000001"/>
              <w:right w:val="nil"/>
            </w:tcBorders>
            <w:vAlign w:val="center"/>
            <w:hideMark/>
          </w:tcPr>
          <w:p w:rsidR="006F140A" w:rsidRDefault="00F5281D">
            <w:pPr>
              <w:spacing w:line="276" w:lineRule="auto"/>
              <w:jc w:val="center"/>
              <w:rPr>
                <w:color w:val="000000"/>
              </w:rPr>
            </w:pPr>
            <w:r>
              <w:rPr>
                <w:i/>
                <w:color w:val="000000"/>
              </w:rPr>
              <w:t>(nurodyti didžiausią galimą skirti balų sumą)</w:t>
            </w:r>
          </w:p>
        </w:tc>
        <w:tc>
          <w:tcPr>
            <w:tcW w:w="1408" w:type="dxa"/>
            <w:tcBorders>
              <w:top w:val="single" w:sz="6" w:space="0" w:color="000001"/>
              <w:left w:val="single" w:sz="6" w:space="0" w:color="000001"/>
              <w:bottom w:val="single" w:sz="6" w:space="0" w:color="000001"/>
              <w:right w:val="nil"/>
            </w:tcBorders>
          </w:tcPr>
          <w:p w:rsidR="006F140A" w:rsidRDefault="006F140A">
            <w:pPr>
              <w:snapToGrid w:val="0"/>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6F140A" w:rsidRDefault="006F140A">
            <w:pPr>
              <w:snapToGrid w:val="0"/>
              <w:spacing w:line="276" w:lineRule="auto"/>
              <w:jc w:val="center"/>
              <w:rPr>
                <w:color w:val="000000"/>
              </w:rPr>
            </w:pPr>
          </w:p>
        </w:tc>
      </w:tr>
    </w:tbl>
    <w:p w:rsidR="006F140A" w:rsidRDefault="006F140A">
      <w:pPr>
        <w:rPr>
          <w:rFonts w:eastAsia="Calibri"/>
          <w:b/>
          <w:smallCaps/>
          <w:color w:val="00000A"/>
          <w:lang w:eastAsia="zh-CN"/>
        </w:rPr>
      </w:pPr>
    </w:p>
    <w:p w:rsidR="006F140A" w:rsidRDefault="006F140A">
      <w:pPr>
        <w:rPr>
          <w:rFonts w:eastAsia="Calibri"/>
          <w:b/>
          <w:smallCaps/>
          <w:color w:val="00000A"/>
          <w:lang w:eastAsia="zh-CN"/>
        </w:rPr>
      </w:pPr>
    </w:p>
    <w:p w:rsidR="006F140A" w:rsidRDefault="00F5281D">
      <w:pPr>
        <w:rPr>
          <w:b/>
        </w:rPr>
      </w:pPr>
      <w:r>
        <w:rPr>
          <w:b/>
        </w:rPr>
        <w:t xml:space="preserve">Paraiškos, surinkusios mažiau nei ____ </w:t>
      </w:r>
      <w:r>
        <w:rPr>
          <w:b/>
          <w:i/>
        </w:rPr>
        <w:t>(nurodoma balų suma)</w:t>
      </w:r>
      <w:r>
        <w:rPr>
          <w:b/>
        </w:rPr>
        <w:t xml:space="preserve"> balų, nefinansuojamos.</w:t>
      </w:r>
    </w:p>
    <w:p w:rsidR="006F140A" w:rsidRDefault="006F140A">
      <w:pPr>
        <w:rPr>
          <w:b/>
        </w:rPr>
      </w:pPr>
    </w:p>
    <w:p w:rsidR="006F140A" w:rsidRDefault="006F140A">
      <w:pPr>
        <w:rPr>
          <w:b/>
        </w:rPr>
      </w:pPr>
    </w:p>
    <w:p w:rsidR="006F140A" w:rsidRDefault="006F140A">
      <w:pPr>
        <w:rPr>
          <w:b/>
        </w:rPr>
      </w:pPr>
    </w:p>
    <w:p w:rsidR="006F140A" w:rsidRDefault="006F140A">
      <w:pPr>
        <w:rPr>
          <w:b/>
        </w:rPr>
      </w:pPr>
    </w:p>
    <w:p w:rsidR="006F140A" w:rsidRDefault="006F140A">
      <w:pPr>
        <w:rPr>
          <w:b/>
        </w:rPr>
      </w:pPr>
    </w:p>
    <w:p w:rsidR="006F140A" w:rsidRDefault="006F140A">
      <w:pPr>
        <w:rPr>
          <w:b/>
        </w:rPr>
      </w:pPr>
    </w:p>
    <w:p w:rsidR="006F140A" w:rsidRDefault="006F140A">
      <w:pPr>
        <w:rPr>
          <w:b/>
        </w:rPr>
      </w:pPr>
    </w:p>
    <w:p w:rsidR="006F140A" w:rsidRDefault="006F140A">
      <w:pPr>
        <w:rPr>
          <w:b/>
        </w:rPr>
      </w:pPr>
    </w:p>
    <w:p w:rsidR="006F140A" w:rsidRDefault="006F140A">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6F140A">
        <w:tc>
          <w:tcPr>
            <w:tcW w:w="3407" w:type="dxa"/>
            <w:tcBorders>
              <w:top w:val="single" w:sz="4" w:space="0" w:color="000001"/>
              <w:left w:val="single" w:sz="4" w:space="0" w:color="000001"/>
              <w:bottom w:val="single" w:sz="4" w:space="0" w:color="000001"/>
              <w:right w:val="nil"/>
            </w:tcBorders>
            <w:shd w:val="clear" w:color="auto" w:fill="D9D9D9"/>
          </w:tcPr>
          <w:p w:rsidR="006F140A" w:rsidRDefault="006F140A">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6F140A" w:rsidRDefault="00F5281D">
            <w:pPr>
              <w:spacing w:line="276" w:lineRule="auto"/>
              <w:ind w:left="-142"/>
              <w:jc w:val="center"/>
              <w:rPr>
                <w:b/>
              </w:rPr>
            </w:pPr>
            <w:r>
              <w:rPr>
                <w:bCs/>
              </w:rPr>
              <w:t>Išplėstinės seniūnaičių sueigos nario komentarai ir išvada</w:t>
            </w:r>
          </w:p>
        </w:tc>
      </w:tr>
      <w:tr w:rsidR="006F140A">
        <w:tc>
          <w:tcPr>
            <w:tcW w:w="3407" w:type="dxa"/>
            <w:tcBorders>
              <w:top w:val="single" w:sz="4" w:space="0" w:color="000001"/>
              <w:left w:val="single" w:sz="4" w:space="0" w:color="000001"/>
              <w:bottom w:val="single" w:sz="4" w:space="0" w:color="000001"/>
              <w:right w:val="nil"/>
            </w:tcBorders>
            <w:shd w:val="clear" w:color="auto" w:fill="D9D9D9"/>
            <w:hideMark/>
          </w:tcPr>
          <w:p w:rsidR="006F140A" w:rsidRDefault="00F5281D">
            <w:pPr>
              <w:spacing w:line="276" w:lineRule="auto"/>
              <w:rPr>
                <w:bCs/>
              </w:rPr>
            </w:pPr>
            <w:r>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rsidR="006F140A" w:rsidRDefault="006F140A">
            <w:pPr>
              <w:snapToGrid w:val="0"/>
              <w:spacing w:line="276" w:lineRule="auto"/>
              <w:rPr>
                <w:bCs/>
              </w:rPr>
            </w:pPr>
          </w:p>
        </w:tc>
      </w:tr>
      <w:tr w:rsidR="006F140A">
        <w:tc>
          <w:tcPr>
            <w:tcW w:w="3407" w:type="dxa"/>
            <w:tcBorders>
              <w:top w:val="single" w:sz="4" w:space="0" w:color="000001"/>
              <w:left w:val="single" w:sz="4" w:space="0" w:color="000001"/>
              <w:bottom w:val="single" w:sz="4" w:space="0" w:color="000001"/>
              <w:right w:val="nil"/>
            </w:tcBorders>
            <w:shd w:val="clear" w:color="auto" w:fill="D9D9D9"/>
            <w:hideMark/>
          </w:tcPr>
          <w:p w:rsidR="006F140A" w:rsidRDefault="00F5281D">
            <w:pPr>
              <w:spacing w:line="276" w:lineRule="auto"/>
              <w:rPr>
                <w:b/>
                <w:bCs/>
              </w:rPr>
            </w:pPr>
            <w:r>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rsidR="006F140A" w:rsidRDefault="006F140A">
            <w:pPr>
              <w:snapToGrid w:val="0"/>
              <w:spacing w:line="276" w:lineRule="auto"/>
              <w:rPr>
                <w:bCs/>
              </w:rPr>
            </w:pPr>
          </w:p>
        </w:tc>
      </w:tr>
      <w:tr w:rsidR="006F140A">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6F140A" w:rsidRDefault="00F5281D">
            <w:pPr>
              <w:spacing w:line="276" w:lineRule="auto"/>
              <w:rPr>
                <w:b/>
                <w:bCs/>
              </w:rPr>
            </w:pPr>
            <w:r>
              <w:rPr>
                <w:bCs/>
              </w:rPr>
              <w:t xml:space="preserve">Projektui įgyvendinti siūlomos skirti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6F140A" w:rsidRDefault="006F140A">
            <w:pPr>
              <w:snapToGrid w:val="0"/>
              <w:spacing w:line="276" w:lineRule="auto"/>
              <w:rPr>
                <w:bCs/>
              </w:rPr>
            </w:pPr>
          </w:p>
        </w:tc>
      </w:tr>
    </w:tbl>
    <w:p w:rsidR="006F140A" w:rsidRDefault="006F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rsidR="006F140A" w:rsidRDefault="006F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6F140A">
        <w:tc>
          <w:tcPr>
            <w:tcW w:w="3805" w:type="dxa"/>
            <w:hideMark/>
          </w:tcPr>
          <w:p w:rsidR="006F140A" w:rsidRDefault="00F5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color w:val="00000A"/>
                <w:sz w:val="20"/>
                <w:lang w:eastAsia="zh-CN"/>
              </w:rPr>
            </w:pPr>
            <w:r>
              <w:rPr>
                <w:rFonts w:eastAsia="Calibri"/>
                <w:bCs/>
                <w:color w:val="00000A"/>
                <w:szCs w:val="24"/>
                <w:lang w:eastAsia="zh-CN"/>
              </w:rPr>
              <w:t xml:space="preserve">Išplėstinės seniūnaičių sueigos narys </w:t>
            </w:r>
          </w:p>
        </w:tc>
        <w:tc>
          <w:tcPr>
            <w:tcW w:w="3760" w:type="dxa"/>
            <w:tcBorders>
              <w:top w:val="nil"/>
              <w:left w:val="nil"/>
              <w:bottom w:val="single" w:sz="4" w:space="0" w:color="00000A"/>
              <w:right w:val="nil"/>
            </w:tcBorders>
          </w:tcPr>
          <w:p w:rsidR="006F140A" w:rsidRDefault="006F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1900" w:type="dxa"/>
          </w:tcPr>
          <w:p w:rsidR="006F140A" w:rsidRDefault="006F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5320" w:type="dxa"/>
            <w:tcBorders>
              <w:top w:val="nil"/>
              <w:left w:val="nil"/>
              <w:bottom w:val="single" w:sz="4" w:space="0" w:color="00000A"/>
              <w:right w:val="nil"/>
            </w:tcBorders>
          </w:tcPr>
          <w:p w:rsidR="006F140A" w:rsidRDefault="006F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r>
      <w:tr w:rsidR="006F140A">
        <w:tc>
          <w:tcPr>
            <w:tcW w:w="3805" w:type="dxa"/>
          </w:tcPr>
          <w:p w:rsidR="006F140A" w:rsidRDefault="006F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3760" w:type="dxa"/>
            <w:tcBorders>
              <w:top w:val="single" w:sz="4" w:space="0" w:color="00000A"/>
              <w:left w:val="nil"/>
              <w:bottom w:val="nil"/>
              <w:right w:val="nil"/>
            </w:tcBorders>
            <w:hideMark/>
          </w:tcPr>
          <w:p w:rsidR="006F140A" w:rsidRDefault="00F5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(parašas)</w:t>
            </w:r>
          </w:p>
        </w:tc>
        <w:tc>
          <w:tcPr>
            <w:tcW w:w="1900" w:type="dxa"/>
          </w:tcPr>
          <w:p w:rsidR="006F140A" w:rsidRDefault="006F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rsidR="006F140A" w:rsidRDefault="00F5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(vardas ir pavardė)</w:t>
            </w:r>
          </w:p>
        </w:tc>
      </w:tr>
    </w:tbl>
    <w:p w:rsidR="006F140A" w:rsidRDefault="006F140A">
      <w:pPr>
        <w:rPr>
          <w:rFonts w:ascii="TimesLT" w:hAnsi="TimesLT"/>
          <w:sz w:val="20"/>
        </w:rPr>
      </w:pPr>
    </w:p>
    <w:p w:rsidR="006F140A" w:rsidRDefault="00F5281D">
      <w:pPr>
        <w:rPr>
          <w:rFonts w:eastAsia="MS Mincho"/>
          <w:i/>
          <w:iCs/>
          <w:sz w:val="20"/>
        </w:rPr>
      </w:pPr>
      <w:r>
        <w:rPr>
          <w:rFonts w:eastAsia="MS Mincho"/>
          <w:i/>
          <w:iCs/>
          <w:sz w:val="20"/>
        </w:rPr>
        <w:t>Priedo pakeitimai:</w:t>
      </w:r>
    </w:p>
    <w:p w:rsidR="006F140A" w:rsidRDefault="00F5281D">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6F140A" w:rsidRDefault="00F5281D">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6F140A">
      <w:pPr>
        <w:widowControl w:val="0"/>
        <w:ind w:left="7920"/>
        <w:jc w:val="both"/>
        <w:sectPr w:rsidR="006F140A">
          <w:pgSz w:w="16838" w:h="11906" w:orient="landscape"/>
          <w:pgMar w:top="1701" w:right="1701" w:bottom="1134" w:left="1701" w:header="720" w:footer="720" w:gutter="0"/>
          <w:pgNumType w:start="1"/>
          <w:cols w:space="720"/>
          <w:titlePg/>
          <w:docGrid w:linePitch="360"/>
        </w:sectPr>
      </w:pPr>
    </w:p>
    <w:p w:rsidR="006F140A" w:rsidRDefault="00F5281D">
      <w:pPr>
        <w:widowControl w:val="0"/>
        <w:ind w:left="5040"/>
        <w:jc w:val="both"/>
      </w:pPr>
      <w:r>
        <w:t xml:space="preserve">Nevyriausybinių organizacijų ir </w:t>
      </w:r>
      <w:r>
        <w:br/>
        <w:t xml:space="preserve">bendruomeninės veiklos stiprinimo </w:t>
      </w:r>
      <w:r>
        <w:br/>
        <w:t xml:space="preserve">2017–2019 metų veiksmų plano </w:t>
      </w:r>
      <w:r>
        <w:br/>
        <w:t xml:space="preserve">įgyvendinimo 2.3 priemonės „Remti </w:t>
      </w:r>
      <w:r>
        <w:br/>
        <w:t xml:space="preserve">bendruomeninę veiklą savivaldybėse“ </w:t>
      </w:r>
      <w:r>
        <w:br/>
        <w:t>įgyvendinimo aprašo</w:t>
      </w:r>
    </w:p>
    <w:p w:rsidR="006F140A" w:rsidRDefault="00F5281D">
      <w:pPr>
        <w:widowControl w:val="0"/>
        <w:tabs>
          <w:tab w:val="left" w:pos="851"/>
          <w:tab w:val="left" w:pos="1304"/>
          <w:tab w:val="left" w:pos="1457"/>
          <w:tab w:val="left" w:pos="1604"/>
          <w:tab w:val="left" w:pos="1757"/>
        </w:tabs>
        <w:ind w:left="5040"/>
        <w:jc w:val="both"/>
        <w:rPr>
          <w:szCs w:val="24"/>
        </w:rPr>
      </w:pPr>
      <w:r>
        <w:t>3 priedas</w:t>
      </w:r>
    </w:p>
    <w:p w:rsidR="006F140A" w:rsidRDefault="006F140A">
      <w:pPr>
        <w:widowControl w:val="0"/>
        <w:rPr>
          <w:b/>
        </w:rPr>
      </w:pPr>
    </w:p>
    <w:p w:rsidR="006F140A" w:rsidRDefault="00F5281D">
      <w:pPr>
        <w:widowControl w:val="0"/>
        <w:jc w:val="center"/>
        <w:rPr>
          <w:b/>
          <w:bCs/>
          <w:szCs w:val="24"/>
        </w:rPr>
      </w:pPr>
      <w:r>
        <w:rPr>
          <w:b/>
        </w:rPr>
        <w:t>(Pavyzdinė projekto įgyvendinimo sutarties forma)</w:t>
      </w:r>
    </w:p>
    <w:p w:rsidR="006F140A" w:rsidRDefault="006F140A">
      <w:pPr>
        <w:widowControl w:val="0"/>
        <w:jc w:val="center"/>
        <w:rPr>
          <w:b/>
          <w:bCs/>
          <w:caps/>
          <w:szCs w:val="24"/>
        </w:rPr>
      </w:pPr>
    </w:p>
    <w:p w:rsidR="006F140A" w:rsidRDefault="00F5281D">
      <w:pPr>
        <w:widowControl w:val="0"/>
        <w:jc w:val="center"/>
        <w:rPr>
          <w:b/>
        </w:rPr>
      </w:pPr>
      <w:r>
        <w:rPr>
          <w:b/>
        </w:rPr>
        <w:t>VALSTYBĖS BIUDŽETO LĖŠŲ NAUDOJIMO PROJEKTUI ĮGYVENDINTI PAGAL NEVYRIAUSYBINIŲ ORGANIZACIJŲ IR BENDRUOMENINĖS VEIKLOS STIPRINIMO 2017–2019 METŲ VEIKSMŲ PLANO ĮGYVENDINIMO 2.3 PRIEMONĘ „REMTI BENDRUOMENINĘ VEIKLĄ SAVIVALDYBĖSE“ SUTARTIS</w:t>
      </w:r>
    </w:p>
    <w:p w:rsidR="006F140A" w:rsidRDefault="006F140A">
      <w:pPr>
        <w:widowControl w:val="0"/>
        <w:jc w:val="center"/>
        <w:rPr>
          <w:b/>
          <w:szCs w:val="24"/>
        </w:rPr>
      </w:pPr>
    </w:p>
    <w:p w:rsidR="006F140A" w:rsidRDefault="00F5281D">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rsidR="006F140A" w:rsidRDefault="006F140A">
      <w:pPr>
        <w:widowControl w:val="0"/>
        <w:rPr>
          <w:szCs w:val="24"/>
        </w:rPr>
      </w:pPr>
    </w:p>
    <w:p w:rsidR="006F140A" w:rsidRDefault="00F5281D">
      <w:pPr>
        <w:widowControl w:val="0"/>
        <w:jc w:val="center"/>
        <w:rPr>
          <w:rFonts w:eastAsia="Calibri"/>
          <w:szCs w:val="24"/>
        </w:rPr>
      </w:pPr>
      <w:r>
        <w:rPr>
          <w:rFonts w:eastAsia="Calibri"/>
          <w:szCs w:val="24"/>
        </w:rPr>
        <w:t>___________________</w:t>
      </w:r>
    </w:p>
    <w:p w:rsidR="006F140A" w:rsidRDefault="00F5281D">
      <w:pPr>
        <w:widowControl w:val="0"/>
        <w:jc w:val="center"/>
        <w:rPr>
          <w:rFonts w:eastAsia="Calibri"/>
          <w:szCs w:val="24"/>
        </w:rPr>
      </w:pPr>
      <w:r>
        <w:rPr>
          <w:rFonts w:eastAsia="Calibri"/>
          <w:i/>
          <w:szCs w:val="24"/>
        </w:rPr>
        <w:t>(sudarymo vieta)</w:t>
      </w:r>
    </w:p>
    <w:p w:rsidR="006F140A" w:rsidRDefault="006F140A">
      <w:pPr>
        <w:widowControl w:val="0"/>
        <w:jc w:val="both"/>
        <w:rPr>
          <w:rFonts w:eastAsia="Calibri"/>
          <w:b/>
          <w:szCs w:val="24"/>
        </w:rPr>
      </w:pPr>
    </w:p>
    <w:p w:rsidR="006F140A" w:rsidRDefault="00F5281D">
      <w:pPr>
        <w:widowControl w:val="0"/>
        <w:ind w:firstLine="1296"/>
        <w:jc w:val="both"/>
        <w:rPr>
          <w:rFonts w:eastAsia="Calibri"/>
          <w:szCs w:val="24"/>
        </w:rPr>
      </w:pPr>
      <w:r>
        <w:rPr>
          <w:rFonts w:eastAsia="Calibri"/>
          <w:szCs w:val="24"/>
        </w:rPr>
        <w:t>Vadovaudamiesi Nevyriausybinių organizacijų ir bendruomeninės veiklos stiprinimo 2017–2019 metų veiksmų plano įgyvendinimo 2.3 priemonės „Remti bendruomeninę veiklą savivaldybėse“ įgyvendinimo aprašo (toliau – Aprašas) 50.15 ir 54.1 papunkčiais, išplėstinės seniūnaičių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 xml:space="preserve">(-ios) pagal </w:t>
      </w:r>
    </w:p>
    <w:p w:rsidR="006F140A" w:rsidRDefault="00F5281D">
      <w:pPr>
        <w:widowControl w:val="0"/>
        <w:ind w:firstLine="1296"/>
        <w:jc w:val="both"/>
        <w:rPr>
          <w:rFonts w:eastAsia="Calibri"/>
          <w:i/>
          <w:szCs w:val="24"/>
        </w:rPr>
      </w:pPr>
      <w:r>
        <w:rPr>
          <w:rFonts w:eastAsia="Calibri"/>
          <w:i/>
          <w:szCs w:val="24"/>
        </w:rPr>
        <w:t xml:space="preserve">                              (pareigos, vardas, pavardė)</w:t>
      </w:r>
    </w:p>
    <w:p w:rsidR="006F140A" w:rsidRDefault="00F5281D">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rsidR="006F140A" w:rsidRDefault="006F140A">
      <w:pPr>
        <w:widowControl w:val="0"/>
        <w:jc w:val="both"/>
        <w:rPr>
          <w:rFonts w:eastAsia="Calibri"/>
          <w:szCs w:val="24"/>
        </w:rPr>
      </w:pPr>
    </w:p>
    <w:p w:rsidR="006F140A" w:rsidRDefault="00F5281D">
      <w:pPr>
        <w:widowControl w:val="0"/>
        <w:jc w:val="both"/>
        <w:rPr>
          <w:rFonts w:eastAsia="Calibri"/>
          <w:szCs w:val="24"/>
        </w:rPr>
      </w:pPr>
      <w:r>
        <w:rPr>
          <w:rFonts w:eastAsia="Calibri"/>
          <w:szCs w:val="24"/>
        </w:rPr>
        <w:t>vykdytojas), atstovaujamas____________________, veikiančio (-ios) pagal________________,</w:t>
      </w:r>
    </w:p>
    <w:p w:rsidR="006F140A" w:rsidRDefault="00F5281D">
      <w:pPr>
        <w:widowControl w:val="0"/>
        <w:ind w:firstLine="2491"/>
        <w:jc w:val="both"/>
        <w:rPr>
          <w:rFonts w:eastAsia="Calibri"/>
          <w:i/>
          <w:szCs w:val="24"/>
        </w:rPr>
      </w:pPr>
      <w:r>
        <w:rPr>
          <w:rFonts w:eastAsia="Calibri"/>
          <w:i/>
          <w:szCs w:val="24"/>
        </w:rPr>
        <w:t>(pareigos, vardas, pavardė)                     (teisinis atstovavimo pagrindas)</w:t>
      </w:r>
    </w:p>
    <w:p w:rsidR="006F140A" w:rsidRDefault="00F5281D">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rsidR="006F140A" w:rsidRDefault="00F5281D">
      <w:pPr>
        <w:widowControl w:val="0"/>
        <w:jc w:val="both"/>
        <w:rPr>
          <w:rFonts w:eastAsia="Calibri"/>
          <w:szCs w:val="24"/>
        </w:rPr>
      </w:pPr>
      <w:r>
        <w:rPr>
          <w:szCs w:val="24"/>
        </w:rPr>
        <w:t>organizacijų ir bendruomeninės veiklos stiprinimo 2017–2019 metų veiksmų plano įgyvendinimo 2.3 priemonę „Remti bendruomeninę veiklą savivaldybėse“</w:t>
      </w:r>
      <w:r>
        <w:rPr>
          <w:rFonts w:eastAsia="Calibri"/>
          <w:bCs/>
          <w:szCs w:val="24"/>
        </w:rPr>
        <w:t xml:space="preserve"> sutartį toliau – Sutartis).</w:t>
      </w:r>
      <w:r>
        <w:rPr>
          <w:rFonts w:eastAsia="Calibri"/>
          <w:bCs/>
          <w:caps/>
          <w:szCs w:val="24"/>
        </w:rPr>
        <w:t xml:space="preserve"> </w:t>
      </w:r>
      <w:r>
        <w:rPr>
          <w:rFonts w:eastAsia="Calibri"/>
          <w:szCs w:val="24"/>
        </w:rPr>
        <w:t xml:space="preserve">            </w:t>
      </w:r>
    </w:p>
    <w:p w:rsidR="006F140A" w:rsidRDefault="006F140A">
      <w:pPr>
        <w:widowControl w:val="0"/>
        <w:tabs>
          <w:tab w:val="left" w:pos="1985"/>
          <w:tab w:val="left" w:pos="2127"/>
          <w:tab w:val="left" w:pos="2410"/>
          <w:tab w:val="left" w:pos="3686"/>
        </w:tabs>
        <w:ind w:firstLine="4297"/>
        <w:rPr>
          <w:b/>
          <w:szCs w:val="24"/>
        </w:rPr>
      </w:pPr>
    </w:p>
    <w:p w:rsidR="006F140A" w:rsidRDefault="00F5281D">
      <w:pPr>
        <w:widowControl w:val="0"/>
        <w:tabs>
          <w:tab w:val="left" w:pos="1985"/>
          <w:tab w:val="left" w:pos="2127"/>
          <w:tab w:val="left" w:pos="2410"/>
          <w:tab w:val="left" w:pos="3686"/>
        </w:tabs>
        <w:jc w:val="center"/>
        <w:rPr>
          <w:bCs/>
          <w:szCs w:val="24"/>
        </w:rPr>
      </w:pPr>
      <w:r>
        <w:rPr>
          <w:b/>
          <w:szCs w:val="24"/>
        </w:rPr>
        <w:t>I. SUTARTIES DALYKAS</w:t>
      </w:r>
    </w:p>
    <w:p w:rsidR="006F140A" w:rsidRDefault="006F140A">
      <w:pPr>
        <w:widowControl w:val="0"/>
        <w:jc w:val="both"/>
        <w:rPr>
          <w:bCs/>
          <w:szCs w:val="24"/>
        </w:rPr>
      </w:pPr>
    </w:p>
    <w:p w:rsidR="006F140A" w:rsidRDefault="00F5281D">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6F140A" w:rsidRDefault="00F5281D">
      <w:pPr>
        <w:widowControl w:val="0"/>
        <w:tabs>
          <w:tab w:val="left" w:pos="851"/>
        </w:tabs>
        <w:ind w:firstLine="851"/>
        <w:jc w:val="both"/>
        <w:rPr>
          <w:szCs w:val="24"/>
        </w:rPr>
      </w:pPr>
      <w:r>
        <w:rPr>
          <w:szCs w:val="24"/>
        </w:rPr>
        <w:t>2. Projekto vykdytojui skiriama valstybės biudžeto lėšų suma – ______Eur, paskirstyta ketvirčiais pagal išlaidų straipsnius 20__ metų išlaidų sąmatoje (toliau – Išlaidų sąmata), pridedamoje prie Sutarties.</w:t>
      </w:r>
      <w:r>
        <w:rPr>
          <w:szCs w:val="24"/>
        </w:rPr>
        <w:tab/>
      </w:r>
    </w:p>
    <w:p w:rsidR="006F140A" w:rsidRDefault="006F140A">
      <w:pPr>
        <w:widowControl w:val="0"/>
        <w:rPr>
          <w:b/>
          <w:szCs w:val="24"/>
        </w:rPr>
      </w:pPr>
    </w:p>
    <w:p w:rsidR="006F140A" w:rsidRDefault="00F5281D">
      <w:pPr>
        <w:widowControl w:val="0"/>
        <w:jc w:val="center"/>
        <w:rPr>
          <w:b/>
          <w:szCs w:val="24"/>
        </w:rPr>
      </w:pPr>
      <w:r>
        <w:rPr>
          <w:b/>
          <w:szCs w:val="24"/>
        </w:rPr>
        <w:t>II. ŠALIŲ ĮSIPAREIGOJIMAI IR TEISĖS</w:t>
      </w:r>
    </w:p>
    <w:p w:rsidR="006F140A" w:rsidRDefault="006F140A">
      <w:pPr>
        <w:widowControl w:val="0"/>
        <w:jc w:val="both"/>
        <w:rPr>
          <w:rFonts w:eastAsia="Courier New"/>
          <w:szCs w:val="24"/>
        </w:rPr>
      </w:pPr>
    </w:p>
    <w:p w:rsidR="006F140A" w:rsidRDefault="00F5281D">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6F140A" w:rsidRDefault="00F528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rsidR="006F140A" w:rsidRDefault="00F5281D">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6F140A" w:rsidRDefault="00F5281D">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w:t>
      </w:r>
      <w:r>
        <w:rPr>
          <w:szCs w:val="24"/>
        </w:rPr>
        <w:t xml:space="preserve"> yra pasirengęs tinkamai vykdyti Sutartyje ir (arba) galiojančiuose teisės aktuose, turinčiuose esminę reikšmę Sutarčiai vykdyti, nustatytus reikalavimus, kartu pateikdamas tai patvirtinančius įrodymus.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seniūnaičių sueigą.</w:t>
      </w:r>
    </w:p>
    <w:p w:rsidR="006F140A" w:rsidRDefault="00F5281D">
      <w:pPr>
        <w:widowControl w:val="0"/>
        <w:ind w:firstLine="851"/>
        <w:jc w:val="both"/>
        <w:rPr>
          <w:bCs/>
          <w:szCs w:val="24"/>
        </w:rPr>
      </w:pPr>
      <w:r>
        <w:rPr>
          <w:bCs/>
          <w:szCs w:val="24"/>
        </w:rPr>
        <w:t xml:space="preserve">4. </w:t>
      </w:r>
      <w:r>
        <w:rPr>
          <w:rFonts w:eastAsia="Courier New"/>
          <w:bCs/>
          <w:szCs w:val="24"/>
        </w:rPr>
        <w:t>Savivaldybės administracija turi teisę:</w:t>
      </w:r>
    </w:p>
    <w:p w:rsidR="006F140A" w:rsidRDefault="00F5281D">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seniūnaičių sueigą; </w:t>
      </w:r>
    </w:p>
    <w:p w:rsidR="006F140A" w:rsidRDefault="00F5281D">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6F140A" w:rsidRDefault="00F5281D">
      <w:pPr>
        <w:tabs>
          <w:tab w:val="left" w:pos="993"/>
        </w:tabs>
        <w:ind w:firstLine="851"/>
        <w:jc w:val="both"/>
      </w:pPr>
      <w:r>
        <w:rPr>
          <w:rFonts w:eastAsia="SimSun;宋体"/>
          <w:color w:val="00000A"/>
          <w:szCs w:val="24"/>
          <w:lang w:eastAsia="zh-CN" w:bidi="hi-IN"/>
        </w:rPr>
        <w:t>4.3. reikalauti, kad Projekto vykdytojas patikslintų Sutarties 5.5 papunktyje nurodytas ataskaitas, nustatydamas protingą terminą trūkumams pašalinti;</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rsidR="006F140A" w:rsidRDefault="00F5281D">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rsidR="006F140A" w:rsidRDefault="00F5281D">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6F140A" w:rsidRDefault="00F5281D">
      <w:pPr>
        <w:widowControl w:val="0"/>
        <w:ind w:firstLine="851"/>
        <w:jc w:val="both"/>
        <w:rPr>
          <w:szCs w:val="24"/>
        </w:rPr>
      </w:pPr>
      <w:r>
        <w:rPr>
          <w:szCs w:val="24"/>
        </w:rPr>
        <w:t>5. Projekto vykdytojas įsipareigoja:</w:t>
      </w:r>
    </w:p>
    <w:p w:rsidR="006F140A" w:rsidRDefault="00F5281D">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rsidR="006F140A" w:rsidRDefault="00F5281D">
      <w:pPr>
        <w:widowControl w:val="0"/>
        <w:ind w:firstLine="851"/>
        <w:jc w:val="both"/>
        <w:rPr>
          <w:szCs w:val="24"/>
        </w:rPr>
      </w:pPr>
      <w:r>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6F140A" w:rsidRDefault="00F5281D">
      <w:pPr>
        <w:widowControl w:val="0"/>
        <w:tabs>
          <w:tab w:val="left" w:pos="851"/>
          <w:tab w:val="left" w:pos="1350"/>
        </w:tabs>
        <w:ind w:firstLine="851"/>
        <w:jc w:val="both"/>
        <w:rPr>
          <w:szCs w:val="24"/>
        </w:rPr>
      </w:pPr>
      <w:r>
        <w:rPr>
          <w:szCs w:val="24"/>
        </w:rPr>
        <w:t>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6F140A" w:rsidRDefault="00F5281D">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rsidR="006F140A" w:rsidRDefault="00F5281D">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rsidR="006F140A" w:rsidRDefault="00F5281D">
      <w:pPr>
        <w:widowControl w:val="0"/>
        <w:tabs>
          <w:tab w:val="left" w:pos="851"/>
          <w:tab w:val="left" w:pos="993"/>
        </w:tabs>
        <w:ind w:firstLine="851"/>
        <w:jc w:val="both"/>
        <w:rPr>
          <w:szCs w:val="24"/>
        </w:rPr>
      </w:pPr>
      <w:r>
        <w:rPr>
          <w:szCs w:val="24"/>
          <w:lang w:eastAsia="lt-LT"/>
        </w:rPr>
        <w:t>5.6. įgyvendinti Projektą, atsižvelgdamas į</w:t>
      </w:r>
      <w:r>
        <w:rPr>
          <w:szCs w:val="24"/>
        </w:rPr>
        <w:t xml:space="preserve"> šį kriterijų – įgyvendintų bendruomeninės veiklos stiprinimo veiklų ir jų dalyvių skaičius;</w:t>
      </w:r>
    </w:p>
    <w:p w:rsidR="006F140A" w:rsidRDefault="00F5281D">
      <w:pPr>
        <w:widowControl w:val="0"/>
        <w:ind w:firstLine="851"/>
        <w:jc w:val="both"/>
        <w:rPr>
          <w:szCs w:val="24"/>
        </w:rPr>
      </w:pPr>
      <w:r>
        <w:rPr>
          <w:szCs w:val="24"/>
        </w:rPr>
        <w:t>5.7. įgyvendinti Projektą ne vėliau kaip iki einamųjų metų gruodžio 31 d.;</w:t>
      </w:r>
    </w:p>
    <w:p w:rsidR="006F140A" w:rsidRDefault="00F5281D">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rsidR="006F140A" w:rsidRDefault="00F5281D">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6F140A" w:rsidRDefault="00F5281D">
      <w:pPr>
        <w:widowControl w:val="0"/>
        <w:ind w:firstLine="851"/>
        <w:jc w:val="both"/>
        <w:rPr>
          <w:szCs w:val="24"/>
        </w:rPr>
      </w:pPr>
      <w:r>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6F140A" w:rsidRDefault="00F5281D">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6F140A" w:rsidRDefault="00F5281D">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6F140A" w:rsidRDefault="00F5281D">
      <w:pPr>
        <w:widowControl w:val="0"/>
        <w:ind w:firstLine="851"/>
        <w:jc w:val="both"/>
        <w:rPr>
          <w:szCs w:val="24"/>
        </w:rPr>
      </w:pPr>
      <w:r>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6F140A" w:rsidRDefault="00F5281D">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rsidR="006F140A" w:rsidRDefault="00F5281D">
      <w:pPr>
        <w:widowControl w:val="0"/>
        <w:ind w:firstLine="851"/>
        <w:jc w:val="both"/>
        <w:rPr>
          <w:szCs w:val="24"/>
        </w:rPr>
      </w:pPr>
      <w:r>
        <w:rPr>
          <w:szCs w:val="24"/>
        </w:rPr>
        <w:t>5.15. savo jėgomis ir lėšomis pašalinti dėl savo kaltės atsiradusius Projekto vykdymo trūkumus, pažeidžiančius Sutarties sąlygas;</w:t>
      </w:r>
    </w:p>
    <w:p w:rsidR="006F140A" w:rsidRDefault="00F5281D">
      <w:pPr>
        <w:widowControl w:val="0"/>
        <w:ind w:firstLine="851"/>
        <w:jc w:val="both"/>
      </w:pPr>
      <w:r>
        <w:rPr>
          <w:szCs w:val="24"/>
        </w:rPr>
        <w:t>5.16. viešinti vykdomą Projektą, nurodydamas Projekto finansavimo šaltinį – Lietuvos Respublikos socialinės apsaugos ir darbo ministeriją;</w:t>
      </w:r>
    </w:p>
    <w:p w:rsidR="006F140A" w:rsidRDefault="00F5281D">
      <w:pPr>
        <w:ind w:firstLine="851"/>
        <w:jc w:val="both"/>
        <w:rPr>
          <w:szCs w:val="24"/>
        </w:rPr>
      </w:pPr>
      <w:r>
        <w:rPr>
          <w:rFonts w:eastAsia="SimSun;宋体"/>
          <w:color w:val="00000A"/>
          <w:szCs w:val="24"/>
          <w:lang w:eastAsia="zh-CN" w:bidi="hi-IN"/>
        </w:rPr>
        <w:t xml:space="preserve">5.17.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r>
        <w:t xml:space="preserve"> </w:t>
      </w:r>
    </w:p>
    <w:p w:rsidR="006F140A" w:rsidRDefault="00F5281D">
      <w:pPr>
        <w:rPr>
          <w:rFonts w:eastAsia="MS Mincho"/>
          <w:i/>
          <w:iCs/>
          <w:sz w:val="20"/>
        </w:rPr>
      </w:pPr>
      <w:r>
        <w:rPr>
          <w:rFonts w:eastAsia="MS Mincho"/>
          <w:i/>
          <w:iCs/>
          <w:sz w:val="20"/>
        </w:rPr>
        <w:t>Papildyta papunkčiu:</w:t>
      </w:r>
    </w:p>
    <w:p w:rsidR="006F140A" w:rsidRDefault="00F5281D">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widowControl w:val="0"/>
        <w:tabs>
          <w:tab w:val="left" w:pos="1170"/>
        </w:tabs>
        <w:ind w:firstLine="851"/>
        <w:rPr>
          <w:szCs w:val="24"/>
        </w:rPr>
      </w:pPr>
      <w:r>
        <w:rPr>
          <w:szCs w:val="24"/>
        </w:rPr>
        <w:t>6. Vykdydamas Sutartį, Projekto vykdytojas turi teisę:</w:t>
      </w:r>
    </w:p>
    <w:p w:rsidR="006F140A" w:rsidRDefault="00F5281D">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rsidR="006F140A" w:rsidRDefault="00F5281D">
      <w:pPr>
        <w:widowControl w:val="0"/>
        <w:tabs>
          <w:tab w:val="left" w:pos="851"/>
        </w:tabs>
        <w:ind w:firstLine="851"/>
        <w:jc w:val="both"/>
        <w:rPr>
          <w:szCs w:val="24"/>
        </w:rPr>
      </w:pPr>
      <w:r>
        <w:rPr>
          <w:szCs w:val="24"/>
        </w:rPr>
        <w:t>6.2. atsisakyti finansavimo ir inicijuoti Sutarties nutraukimą, laikydamasis Sutarties IV skyriuje nustatytos tvarkos.</w:t>
      </w:r>
    </w:p>
    <w:p w:rsidR="006F140A" w:rsidRDefault="00F5281D">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6F140A" w:rsidRDefault="006F140A">
      <w:pPr>
        <w:widowControl w:val="0"/>
        <w:tabs>
          <w:tab w:val="left" w:pos="851"/>
          <w:tab w:val="left" w:pos="1080"/>
          <w:tab w:val="left" w:pos="1170"/>
        </w:tabs>
        <w:ind w:firstLine="851"/>
        <w:jc w:val="both"/>
        <w:rPr>
          <w:b/>
          <w:bCs/>
          <w:szCs w:val="24"/>
        </w:rPr>
      </w:pPr>
    </w:p>
    <w:p w:rsidR="006F140A" w:rsidRDefault="00F5281D">
      <w:pPr>
        <w:keepNext/>
        <w:widowControl w:val="0"/>
        <w:jc w:val="center"/>
        <w:rPr>
          <w:b/>
          <w:bCs/>
          <w:szCs w:val="24"/>
        </w:rPr>
      </w:pPr>
      <w:r>
        <w:rPr>
          <w:b/>
          <w:bCs/>
          <w:szCs w:val="24"/>
        </w:rPr>
        <w:t>III. SUTARTIES PAKEITIMO SĄLYGOS</w:t>
      </w:r>
    </w:p>
    <w:p w:rsidR="006F140A" w:rsidRDefault="006F140A">
      <w:pPr>
        <w:widowControl w:val="0"/>
        <w:tabs>
          <w:tab w:val="left" w:pos="1170"/>
        </w:tabs>
        <w:jc w:val="both"/>
        <w:rPr>
          <w:b/>
          <w:szCs w:val="24"/>
        </w:rPr>
      </w:pPr>
    </w:p>
    <w:p w:rsidR="006F140A" w:rsidRDefault="00F5281D">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6F140A" w:rsidRDefault="006F140A">
      <w:pPr>
        <w:widowControl w:val="0"/>
        <w:rPr>
          <w:szCs w:val="24"/>
        </w:rPr>
      </w:pPr>
    </w:p>
    <w:p w:rsidR="006F140A" w:rsidRDefault="00F5281D">
      <w:pPr>
        <w:keepNext/>
        <w:widowControl w:val="0"/>
        <w:jc w:val="center"/>
        <w:rPr>
          <w:b/>
          <w:bCs/>
          <w:szCs w:val="24"/>
        </w:rPr>
      </w:pPr>
      <w:r>
        <w:rPr>
          <w:b/>
          <w:bCs/>
          <w:szCs w:val="24"/>
        </w:rPr>
        <w:t xml:space="preserve">IV. SUTARTIES NUTRAUKIMO SĄLYGOS </w:t>
      </w:r>
    </w:p>
    <w:p w:rsidR="006F140A" w:rsidRDefault="006F140A">
      <w:pPr>
        <w:widowControl w:val="0"/>
        <w:tabs>
          <w:tab w:val="left" w:pos="1170"/>
        </w:tabs>
        <w:jc w:val="both"/>
        <w:rPr>
          <w:b/>
          <w:szCs w:val="24"/>
        </w:rPr>
      </w:pPr>
    </w:p>
    <w:p w:rsidR="006F140A" w:rsidRDefault="00F5281D">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6F140A" w:rsidRDefault="00F5281D">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6F140A" w:rsidRDefault="00F5281D">
      <w:pPr>
        <w:widowControl w:val="0"/>
        <w:tabs>
          <w:tab w:val="left" w:pos="562"/>
          <w:tab w:val="left" w:pos="851"/>
          <w:tab w:val="left" w:pos="1170"/>
        </w:tabs>
        <w:ind w:firstLine="851"/>
        <w:jc w:val="both"/>
        <w:rPr>
          <w:szCs w:val="24"/>
        </w:rPr>
      </w:pPr>
      <w:r>
        <w:rPr>
          <w:szCs w:val="24"/>
        </w:rPr>
        <w:t>10.1. Projektui skirtas lėšas naudoja ne pagal tikslinę paskirtį;</w:t>
      </w:r>
    </w:p>
    <w:p w:rsidR="006F140A" w:rsidRDefault="00F5281D">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6F140A" w:rsidRDefault="00F5281D">
      <w:pPr>
        <w:tabs>
          <w:tab w:val="left" w:pos="993"/>
        </w:tabs>
        <w:ind w:firstLine="993"/>
        <w:jc w:val="both"/>
        <w:rPr>
          <w:szCs w:val="24"/>
        </w:rPr>
      </w:pPr>
      <w:r>
        <w:rPr>
          <w:szCs w:val="24"/>
        </w:rPr>
        <w:t>10.3. nepateikia savivaldybės administracijai Sutarties 5.5 papunktyje nurodytų ataskaitų arba per savivaldybės administracijos nustatytą terminą nepašalina pateiktų ataskaitų trūkumų;</w:t>
      </w:r>
      <w:r>
        <w:t xml:space="preserve"> </w:t>
      </w:r>
    </w:p>
    <w:p w:rsidR="006F140A" w:rsidRDefault="00F5281D">
      <w:pPr>
        <w:rPr>
          <w:rFonts w:eastAsia="MS Mincho"/>
          <w:i/>
          <w:iCs/>
          <w:sz w:val="20"/>
        </w:rPr>
      </w:pPr>
      <w:r>
        <w:rPr>
          <w:rFonts w:eastAsia="MS Mincho"/>
          <w:i/>
          <w:iCs/>
          <w:sz w:val="20"/>
        </w:rPr>
        <w:t>Papunkčio pakeitimai:</w:t>
      </w:r>
    </w:p>
    <w:p w:rsidR="006F140A" w:rsidRDefault="00F5281D">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F5281D">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rsidR="006F140A" w:rsidRDefault="00F5281D">
      <w:pPr>
        <w:widowControl w:val="0"/>
        <w:tabs>
          <w:tab w:val="left" w:pos="562"/>
          <w:tab w:val="left" w:pos="851"/>
          <w:tab w:val="left" w:pos="1170"/>
        </w:tabs>
        <w:ind w:firstLine="851"/>
        <w:jc w:val="both"/>
        <w:rPr>
          <w:szCs w:val="24"/>
        </w:rPr>
      </w:pPr>
      <w:r>
        <w:rPr>
          <w:szCs w:val="24"/>
        </w:rPr>
        <w:t xml:space="preserve">10.5. </w:t>
      </w:r>
      <w:r>
        <w:rPr>
          <w:lang w:eastAsia="lt-LT"/>
        </w:rPr>
        <w:t>paaiškėja, kad deklaracijoje (Aprašo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rsidR="006F140A" w:rsidRDefault="00F5281D">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6F140A" w:rsidRDefault="00F5281D">
      <w:pPr>
        <w:widowControl w:val="0"/>
        <w:tabs>
          <w:tab w:val="left" w:pos="0"/>
          <w:tab w:val="left" w:pos="851"/>
          <w:tab w:val="left" w:pos="1170"/>
        </w:tabs>
        <w:ind w:firstLine="851"/>
        <w:jc w:val="both"/>
        <w:rPr>
          <w:szCs w:val="24"/>
        </w:rPr>
      </w:pPr>
      <w:r>
        <w:rPr>
          <w:szCs w:val="24"/>
        </w:rPr>
        <w:t>11.1. Projekto vykdytojui iškeliama bankroto byla arba jis likviduojamas, sustabdo ūkinę veiklą arba susiklosto kitokia situacija, kuri kelia pagrįstų abejonių, jog sutartiniai įsipareigojimai bus įvykdyti tinkamai;</w:t>
      </w:r>
    </w:p>
    <w:p w:rsidR="006F140A" w:rsidRDefault="00F5281D">
      <w:pPr>
        <w:widowControl w:val="0"/>
        <w:tabs>
          <w:tab w:val="left" w:pos="715"/>
          <w:tab w:val="left" w:pos="1170"/>
        </w:tabs>
        <w:ind w:firstLine="851"/>
        <w:jc w:val="both"/>
        <w:rPr>
          <w:rFonts w:ascii="TimesLT" w:hAnsi="TimesLT"/>
          <w:szCs w:val="24"/>
        </w:rPr>
      </w:pPr>
      <w:r>
        <w:rPr>
          <w:szCs w:val="24"/>
        </w:rPr>
        <w:t>11.2. Projekto vykdytojas nevykdo ar negalės vykdyti Sutarties įsipareigojimų</w:t>
      </w:r>
      <w:r>
        <w:rPr>
          <w:b/>
          <w:szCs w:val="24"/>
        </w:rPr>
        <w:t xml:space="preserve"> </w:t>
      </w:r>
      <w:r>
        <w:rPr>
          <w:szCs w:val="24"/>
        </w:rPr>
        <w:t>dėl kitų svarbių priežasčių.</w:t>
      </w:r>
    </w:p>
    <w:p w:rsidR="006F140A" w:rsidRDefault="00F5281D">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rsidR="006F140A" w:rsidRDefault="00F5281D">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6F140A" w:rsidRDefault="00F5281D">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6F140A" w:rsidRDefault="00F5281D">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6F140A" w:rsidRDefault="006F140A">
      <w:pPr>
        <w:widowControl w:val="0"/>
        <w:tabs>
          <w:tab w:val="left" w:pos="566"/>
          <w:tab w:val="left" w:pos="1170"/>
          <w:tab w:val="left" w:pos="1560"/>
        </w:tabs>
        <w:ind w:firstLine="851"/>
        <w:jc w:val="both"/>
        <w:rPr>
          <w:szCs w:val="24"/>
        </w:rPr>
      </w:pPr>
    </w:p>
    <w:p w:rsidR="006F140A" w:rsidRDefault="00F5281D">
      <w:pPr>
        <w:keepNext/>
        <w:widowControl w:val="0"/>
        <w:jc w:val="center"/>
        <w:rPr>
          <w:b/>
          <w:bCs/>
          <w:i/>
          <w:szCs w:val="24"/>
        </w:rPr>
      </w:pPr>
      <w:r>
        <w:rPr>
          <w:b/>
          <w:bCs/>
          <w:szCs w:val="24"/>
        </w:rPr>
        <w:t>V.</w:t>
      </w:r>
      <w:r>
        <w:rPr>
          <w:b/>
          <w:bCs/>
          <w:i/>
          <w:szCs w:val="24"/>
        </w:rPr>
        <w:t xml:space="preserve"> FORCE MAJEURE</w:t>
      </w:r>
    </w:p>
    <w:p w:rsidR="006F140A" w:rsidRDefault="006F140A">
      <w:pPr>
        <w:widowControl w:val="0"/>
        <w:rPr>
          <w:szCs w:val="24"/>
        </w:rPr>
      </w:pPr>
    </w:p>
    <w:p w:rsidR="006F140A" w:rsidRDefault="00F5281D">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rsidR="006F140A" w:rsidRDefault="00F5281D">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rsidR="006F140A" w:rsidRDefault="00F5281D">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6F140A" w:rsidRDefault="00F5281D">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savo prisiimtų įsipareigojimų, privalo nedelsdama raštu informuoti kitą Š</w:t>
      </w:r>
      <w:r>
        <w:rPr>
          <w:bCs/>
          <w:iCs/>
          <w:szCs w:val="24"/>
          <w:lang w:eastAsia="lt-LT"/>
        </w:rPr>
        <w:t>alį</w:t>
      </w:r>
      <w:r>
        <w:rPr>
          <w:szCs w:val="24"/>
          <w:lang w:eastAsia="lt-LT"/>
        </w:rPr>
        <w:t xml:space="preserve"> apie tai, kad negalėjo įvykdyti savo įsipareigojimų, ir atnaujinti savo Sutartimi prisiimtų įsipareigojimų vykdymą.</w:t>
      </w:r>
    </w:p>
    <w:p w:rsidR="006F140A" w:rsidRDefault="00F5281D">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r>
        <w:rPr>
          <w:i/>
          <w:szCs w:val="24"/>
          <w:lang w:eastAsia="lt-LT"/>
        </w:rPr>
        <w:t>force majeure</w:t>
      </w:r>
      <w:r>
        <w:rPr>
          <w:szCs w:val="24"/>
          <w:lang w:eastAsia="lt-LT"/>
        </w:rPr>
        <w:t>) aplinkybės vis dar tęsiasi, Sutartis nutraukiama ir pagal Sutarties sąlygas Šalys atleidžiamos nuo tolesnio Sutarties vykdymo.</w:t>
      </w:r>
    </w:p>
    <w:p w:rsidR="006F140A" w:rsidRDefault="00F5281D">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rsidR="006F140A" w:rsidRDefault="006F140A">
      <w:pPr>
        <w:widowControl w:val="0"/>
        <w:tabs>
          <w:tab w:val="left" w:pos="851"/>
          <w:tab w:val="left" w:pos="1170"/>
        </w:tabs>
        <w:ind w:firstLine="851"/>
        <w:jc w:val="both"/>
        <w:rPr>
          <w:szCs w:val="24"/>
          <w:lang w:eastAsia="lt-LT"/>
        </w:rPr>
      </w:pPr>
    </w:p>
    <w:p w:rsidR="006F140A" w:rsidRDefault="00F5281D">
      <w:pPr>
        <w:keepNext/>
        <w:widowControl w:val="0"/>
        <w:ind w:left="426" w:hanging="426"/>
        <w:jc w:val="center"/>
        <w:rPr>
          <w:b/>
          <w:bCs/>
          <w:szCs w:val="24"/>
        </w:rPr>
      </w:pPr>
      <w:r>
        <w:rPr>
          <w:b/>
          <w:bCs/>
          <w:szCs w:val="24"/>
        </w:rPr>
        <w:t>VI.</w:t>
      </w:r>
      <w:r>
        <w:rPr>
          <w:b/>
          <w:bCs/>
          <w:szCs w:val="24"/>
        </w:rPr>
        <w:tab/>
        <w:t>KITOS SĄLYGOS</w:t>
      </w:r>
    </w:p>
    <w:p w:rsidR="006F140A" w:rsidRDefault="006F140A">
      <w:pPr>
        <w:widowControl w:val="0"/>
        <w:rPr>
          <w:szCs w:val="24"/>
        </w:rPr>
      </w:pPr>
    </w:p>
    <w:p w:rsidR="006F140A" w:rsidRDefault="00F5281D">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rsidR="006F140A" w:rsidRDefault="00F5281D">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rsidR="006F140A" w:rsidRDefault="00F5281D">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6F140A" w:rsidRDefault="006F140A">
      <w:pPr>
        <w:widowControl w:val="0"/>
        <w:tabs>
          <w:tab w:val="left" w:pos="709"/>
        </w:tabs>
        <w:ind w:firstLine="851"/>
        <w:jc w:val="both"/>
        <w:rPr>
          <w:szCs w:val="24"/>
        </w:rPr>
      </w:pPr>
    </w:p>
    <w:p w:rsidR="006F140A" w:rsidRDefault="00F5281D">
      <w:pPr>
        <w:keepNext/>
        <w:widowControl w:val="0"/>
        <w:jc w:val="center"/>
        <w:rPr>
          <w:b/>
          <w:bCs/>
          <w:szCs w:val="24"/>
        </w:rPr>
      </w:pPr>
      <w:r>
        <w:rPr>
          <w:b/>
          <w:bCs/>
          <w:szCs w:val="24"/>
        </w:rPr>
        <w:t>VII. SUTARTIES ŠALIŲ REKVIZITAI</w:t>
      </w:r>
    </w:p>
    <w:p w:rsidR="006F140A" w:rsidRDefault="006F140A">
      <w:pPr>
        <w:widowControl w:val="0"/>
        <w:rPr>
          <w:szCs w:val="24"/>
        </w:rPr>
      </w:pPr>
    </w:p>
    <w:tbl>
      <w:tblPr>
        <w:tblW w:w="9606" w:type="dxa"/>
        <w:tblLook w:val="04A0" w:firstRow="1" w:lastRow="0" w:firstColumn="1" w:lastColumn="0" w:noHBand="0" w:noVBand="1"/>
      </w:tblPr>
      <w:tblGrid>
        <w:gridCol w:w="236"/>
        <w:gridCol w:w="4692"/>
        <w:gridCol w:w="4678"/>
      </w:tblGrid>
      <w:tr w:rsidR="006F140A">
        <w:trPr>
          <w:trHeight w:val="288"/>
        </w:trPr>
        <w:tc>
          <w:tcPr>
            <w:tcW w:w="236" w:type="dxa"/>
          </w:tcPr>
          <w:p w:rsidR="006F140A" w:rsidRDefault="006F140A">
            <w:pPr>
              <w:widowControl w:val="0"/>
              <w:rPr>
                <w:b/>
                <w:bCs/>
                <w:szCs w:val="24"/>
              </w:rPr>
            </w:pPr>
          </w:p>
        </w:tc>
        <w:tc>
          <w:tcPr>
            <w:tcW w:w="4692" w:type="dxa"/>
            <w:hideMark/>
          </w:tcPr>
          <w:p w:rsidR="006F140A" w:rsidRDefault="00F5281D">
            <w:pPr>
              <w:widowControl w:val="0"/>
              <w:rPr>
                <w:b/>
                <w:bCs/>
                <w:szCs w:val="24"/>
              </w:rPr>
            </w:pPr>
            <w:r>
              <w:rPr>
                <w:b/>
                <w:bCs/>
                <w:szCs w:val="24"/>
              </w:rPr>
              <w:t>Savivaldybės administracija</w:t>
            </w:r>
          </w:p>
        </w:tc>
        <w:tc>
          <w:tcPr>
            <w:tcW w:w="4678" w:type="dxa"/>
            <w:hideMark/>
          </w:tcPr>
          <w:p w:rsidR="006F140A" w:rsidRDefault="00F5281D">
            <w:pPr>
              <w:widowControl w:val="0"/>
              <w:ind w:left="266" w:hanging="187"/>
              <w:rPr>
                <w:b/>
                <w:szCs w:val="24"/>
              </w:rPr>
            </w:pPr>
            <w:r>
              <w:rPr>
                <w:b/>
                <w:szCs w:val="24"/>
              </w:rPr>
              <w:t>Projekto vykdytojas</w:t>
            </w:r>
          </w:p>
        </w:tc>
      </w:tr>
      <w:tr w:rsidR="006F140A">
        <w:trPr>
          <w:trHeight w:val="304"/>
        </w:trPr>
        <w:tc>
          <w:tcPr>
            <w:tcW w:w="236" w:type="dxa"/>
          </w:tcPr>
          <w:p w:rsidR="006F140A" w:rsidRDefault="006F140A">
            <w:pPr>
              <w:widowControl w:val="0"/>
              <w:rPr>
                <w:szCs w:val="24"/>
              </w:rPr>
            </w:pPr>
          </w:p>
        </w:tc>
        <w:tc>
          <w:tcPr>
            <w:tcW w:w="4692" w:type="dxa"/>
            <w:hideMark/>
          </w:tcPr>
          <w:p w:rsidR="006F140A" w:rsidRDefault="00F5281D">
            <w:pPr>
              <w:widowControl w:val="0"/>
              <w:rPr>
                <w:szCs w:val="24"/>
              </w:rPr>
            </w:pPr>
            <w:r>
              <w:rPr>
                <w:szCs w:val="24"/>
              </w:rPr>
              <w:t xml:space="preserve">Įstaigos pavadinimas: </w:t>
            </w:r>
          </w:p>
        </w:tc>
        <w:tc>
          <w:tcPr>
            <w:tcW w:w="4678" w:type="dxa"/>
            <w:hideMark/>
          </w:tcPr>
          <w:p w:rsidR="006F140A" w:rsidRDefault="00F5281D">
            <w:pPr>
              <w:widowControl w:val="0"/>
              <w:ind w:left="32"/>
              <w:rPr>
                <w:szCs w:val="24"/>
              </w:rPr>
            </w:pPr>
            <w:r>
              <w:rPr>
                <w:szCs w:val="24"/>
              </w:rPr>
              <w:t>Juridinio asmens pavadinimas:      </w:t>
            </w:r>
          </w:p>
        </w:tc>
      </w:tr>
      <w:tr w:rsidR="006F140A">
        <w:trPr>
          <w:trHeight w:val="296"/>
        </w:trPr>
        <w:tc>
          <w:tcPr>
            <w:tcW w:w="236" w:type="dxa"/>
          </w:tcPr>
          <w:p w:rsidR="006F140A" w:rsidRDefault="006F140A">
            <w:pPr>
              <w:widowControl w:val="0"/>
              <w:rPr>
                <w:szCs w:val="24"/>
              </w:rPr>
            </w:pPr>
          </w:p>
        </w:tc>
        <w:tc>
          <w:tcPr>
            <w:tcW w:w="4692" w:type="dxa"/>
            <w:hideMark/>
          </w:tcPr>
          <w:p w:rsidR="006F140A" w:rsidRDefault="00F5281D">
            <w:pPr>
              <w:widowControl w:val="0"/>
              <w:rPr>
                <w:szCs w:val="24"/>
              </w:rPr>
            </w:pPr>
            <w:r>
              <w:rPr>
                <w:szCs w:val="24"/>
              </w:rPr>
              <w:t xml:space="preserve">Įstaigos adresas: </w:t>
            </w:r>
          </w:p>
        </w:tc>
        <w:tc>
          <w:tcPr>
            <w:tcW w:w="4678" w:type="dxa"/>
            <w:hideMark/>
          </w:tcPr>
          <w:p w:rsidR="006F140A" w:rsidRDefault="00F5281D">
            <w:pPr>
              <w:widowControl w:val="0"/>
              <w:ind w:left="32"/>
              <w:rPr>
                <w:szCs w:val="24"/>
              </w:rPr>
            </w:pPr>
            <w:r>
              <w:rPr>
                <w:szCs w:val="24"/>
              </w:rPr>
              <w:t>Juridinio asmens adresas:      </w:t>
            </w:r>
          </w:p>
        </w:tc>
      </w:tr>
      <w:tr w:rsidR="006F140A">
        <w:trPr>
          <w:trHeight w:val="359"/>
        </w:trPr>
        <w:tc>
          <w:tcPr>
            <w:tcW w:w="236" w:type="dxa"/>
          </w:tcPr>
          <w:p w:rsidR="006F140A" w:rsidRDefault="006F140A">
            <w:pPr>
              <w:widowControl w:val="0"/>
              <w:rPr>
                <w:szCs w:val="24"/>
              </w:rPr>
            </w:pPr>
          </w:p>
        </w:tc>
        <w:tc>
          <w:tcPr>
            <w:tcW w:w="4692" w:type="dxa"/>
          </w:tcPr>
          <w:p w:rsidR="006F140A" w:rsidRDefault="006F140A">
            <w:pPr>
              <w:widowControl w:val="0"/>
              <w:rPr>
                <w:szCs w:val="24"/>
              </w:rPr>
            </w:pPr>
          </w:p>
        </w:tc>
        <w:tc>
          <w:tcPr>
            <w:tcW w:w="4678" w:type="dxa"/>
            <w:hideMark/>
          </w:tcPr>
          <w:p w:rsidR="006F140A" w:rsidRDefault="00F5281D">
            <w:pPr>
              <w:widowControl w:val="0"/>
              <w:ind w:left="32"/>
              <w:rPr>
                <w:szCs w:val="24"/>
              </w:rPr>
            </w:pPr>
            <w:r>
              <w:rPr>
                <w:szCs w:val="24"/>
              </w:rPr>
              <w:t>Juridinio asmens adresas susirašinėti:      </w:t>
            </w:r>
          </w:p>
        </w:tc>
      </w:tr>
      <w:tr w:rsidR="006F140A">
        <w:trPr>
          <w:trHeight w:val="293"/>
        </w:trPr>
        <w:tc>
          <w:tcPr>
            <w:tcW w:w="236" w:type="dxa"/>
          </w:tcPr>
          <w:p w:rsidR="006F140A" w:rsidRDefault="006F140A">
            <w:pPr>
              <w:widowControl w:val="0"/>
              <w:rPr>
                <w:szCs w:val="24"/>
              </w:rPr>
            </w:pPr>
          </w:p>
        </w:tc>
        <w:tc>
          <w:tcPr>
            <w:tcW w:w="4692" w:type="dxa"/>
            <w:hideMark/>
          </w:tcPr>
          <w:p w:rsidR="006F140A" w:rsidRDefault="00F5281D">
            <w:pPr>
              <w:widowControl w:val="0"/>
              <w:jc w:val="both"/>
              <w:rPr>
                <w:szCs w:val="24"/>
              </w:rPr>
            </w:pPr>
            <w:r>
              <w:rPr>
                <w:szCs w:val="24"/>
              </w:rPr>
              <w:t xml:space="preserve">Įstaigos kodas: </w:t>
            </w:r>
          </w:p>
        </w:tc>
        <w:tc>
          <w:tcPr>
            <w:tcW w:w="4678" w:type="dxa"/>
            <w:hideMark/>
          </w:tcPr>
          <w:p w:rsidR="006F140A" w:rsidRDefault="00F5281D">
            <w:pPr>
              <w:widowControl w:val="0"/>
              <w:ind w:left="32"/>
              <w:jc w:val="both"/>
              <w:rPr>
                <w:szCs w:val="24"/>
              </w:rPr>
            </w:pPr>
            <w:r>
              <w:rPr>
                <w:szCs w:val="24"/>
              </w:rPr>
              <w:t>Juridinio asmens kodas:      </w:t>
            </w:r>
          </w:p>
        </w:tc>
      </w:tr>
      <w:tr w:rsidR="006F140A">
        <w:trPr>
          <w:trHeight w:val="142"/>
        </w:trPr>
        <w:tc>
          <w:tcPr>
            <w:tcW w:w="236" w:type="dxa"/>
            <w:vAlign w:val="bottom"/>
          </w:tcPr>
          <w:p w:rsidR="006F140A" w:rsidRDefault="006F140A">
            <w:pPr>
              <w:widowControl w:val="0"/>
              <w:rPr>
                <w:szCs w:val="24"/>
              </w:rPr>
            </w:pPr>
          </w:p>
        </w:tc>
        <w:tc>
          <w:tcPr>
            <w:tcW w:w="4692" w:type="dxa"/>
            <w:vAlign w:val="bottom"/>
            <w:hideMark/>
          </w:tcPr>
          <w:p w:rsidR="006F140A" w:rsidRDefault="00F5281D">
            <w:pPr>
              <w:widowControl w:val="0"/>
              <w:jc w:val="both"/>
              <w:rPr>
                <w:szCs w:val="24"/>
              </w:rPr>
            </w:pPr>
            <w:r>
              <w:rPr>
                <w:szCs w:val="24"/>
              </w:rPr>
              <w:t xml:space="preserve">A. s. </w:t>
            </w:r>
          </w:p>
        </w:tc>
        <w:tc>
          <w:tcPr>
            <w:tcW w:w="4678" w:type="dxa"/>
            <w:vAlign w:val="bottom"/>
            <w:hideMark/>
          </w:tcPr>
          <w:p w:rsidR="006F140A" w:rsidRDefault="00F5281D">
            <w:pPr>
              <w:widowControl w:val="0"/>
              <w:ind w:left="32"/>
              <w:jc w:val="both"/>
              <w:rPr>
                <w:szCs w:val="24"/>
              </w:rPr>
            </w:pPr>
            <w:r>
              <w:rPr>
                <w:szCs w:val="24"/>
              </w:rPr>
              <w:t>A. s.      </w:t>
            </w:r>
          </w:p>
        </w:tc>
      </w:tr>
      <w:tr w:rsidR="006F140A">
        <w:trPr>
          <w:trHeight w:val="288"/>
        </w:trPr>
        <w:tc>
          <w:tcPr>
            <w:tcW w:w="236" w:type="dxa"/>
          </w:tcPr>
          <w:p w:rsidR="006F140A" w:rsidRDefault="006F140A">
            <w:pPr>
              <w:widowControl w:val="0"/>
              <w:rPr>
                <w:szCs w:val="24"/>
              </w:rPr>
            </w:pPr>
          </w:p>
        </w:tc>
        <w:tc>
          <w:tcPr>
            <w:tcW w:w="4692" w:type="dxa"/>
            <w:hideMark/>
          </w:tcPr>
          <w:p w:rsidR="006F140A" w:rsidRDefault="00F5281D">
            <w:pPr>
              <w:widowControl w:val="0"/>
              <w:jc w:val="both"/>
              <w:rPr>
                <w:szCs w:val="24"/>
              </w:rPr>
            </w:pPr>
            <w:r>
              <w:rPr>
                <w:szCs w:val="24"/>
              </w:rPr>
              <w:t xml:space="preserve">Bankas: </w:t>
            </w:r>
          </w:p>
        </w:tc>
        <w:tc>
          <w:tcPr>
            <w:tcW w:w="4678" w:type="dxa"/>
            <w:hideMark/>
          </w:tcPr>
          <w:p w:rsidR="006F140A" w:rsidRDefault="00F5281D">
            <w:pPr>
              <w:widowControl w:val="0"/>
              <w:ind w:left="32"/>
              <w:jc w:val="both"/>
              <w:rPr>
                <w:szCs w:val="24"/>
              </w:rPr>
            </w:pPr>
            <w:r>
              <w:rPr>
                <w:szCs w:val="24"/>
              </w:rPr>
              <w:t>Bankas:      </w:t>
            </w:r>
          </w:p>
        </w:tc>
      </w:tr>
      <w:tr w:rsidR="006F140A">
        <w:trPr>
          <w:trHeight w:val="304"/>
        </w:trPr>
        <w:tc>
          <w:tcPr>
            <w:tcW w:w="236" w:type="dxa"/>
          </w:tcPr>
          <w:p w:rsidR="006F140A" w:rsidRDefault="006F140A">
            <w:pPr>
              <w:widowControl w:val="0"/>
              <w:rPr>
                <w:szCs w:val="24"/>
              </w:rPr>
            </w:pPr>
          </w:p>
        </w:tc>
        <w:tc>
          <w:tcPr>
            <w:tcW w:w="4692" w:type="dxa"/>
            <w:hideMark/>
          </w:tcPr>
          <w:p w:rsidR="006F140A" w:rsidRDefault="00F5281D">
            <w:pPr>
              <w:widowControl w:val="0"/>
              <w:jc w:val="both"/>
              <w:rPr>
                <w:szCs w:val="24"/>
              </w:rPr>
            </w:pPr>
            <w:r>
              <w:rPr>
                <w:szCs w:val="24"/>
              </w:rPr>
              <w:t xml:space="preserve">Banko kodas: </w:t>
            </w:r>
          </w:p>
        </w:tc>
        <w:tc>
          <w:tcPr>
            <w:tcW w:w="4678" w:type="dxa"/>
            <w:hideMark/>
          </w:tcPr>
          <w:p w:rsidR="006F140A" w:rsidRDefault="00F5281D">
            <w:pPr>
              <w:widowControl w:val="0"/>
              <w:ind w:left="32"/>
              <w:jc w:val="both"/>
              <w:rPr>
                <w:szCs w:val="24"/>
              </w:rPr>
            </w:pPr>
            <w:r>
              <w:rPr>
                <w:szCs w:val="24"/>
              </w:rPr>
              <w:t>Banko kodas:      </w:t>
            </w:r>
          </w:p>
        </w:tc>
      </w:tr>
      <w:tr w:rsidR="006F140A">
        <w:trPr>
          <w:trHeight w:val="288"/>
        </w:trPr>
        <w:tc>
          <w:tcPr>
            <w:tcW w:w="236" w:type="dxa"/>
          </w:tcPr>
          <w:p w:rsidR="006F140A" w:rsidRDefault="006F140A">
            <w:pPr>
              <w:widowControl w:val="0"/>
              <w:rPr>
                <w:szCs w:val="24"/>
              </w:rPr>
            </w:pPr>
          </w:p>
        </w:tc>
        <w:tc>
          <w:tcPr>
            <w:tcW w:w="4692" w:type="dxa"/>
            <w:hideMark/>
          </w:tcPr>
          <w:p w:rsidR="006F140A" w:rsidRDefault="00F5281D">
            <w:pPr>
              <w:widowControl w:val="0"/>
              <w:jc w:val="both"/>
              <w:rPr>
                <w:szCs w:val="24"/>
              </w:rPr>
            </w:pPr>
            <w:r>
              <w:rPr>
                <w:szCs w:val="24"/>
              </w:rPr>
              <w:t>Tel. nr.</w:t>
            </w:r>
          </w:p>
        </w:tc>
        <w:tc>
          <w:tcPr>
            <w:tcW w:w="4678" w:type="dxa"/>
            <w:hideMark/>
          </w:tcPr>
          <w:p w:rsidR="006F140A" w:rsidRDefault="00F5281D">
            <w:pPr>
              <w:widowControl w:val="0"/>
              <w:ind w:left="32"/>
              <w:jc w:val="both"/>
              <w:rPr>
                <w:szCs w:val="24"/>
              </w:rPr>
            </w:pPr>
            <w:r>
              <w:rPr>
                <w:szCs w:val="24"/>
              </w:rPr>
              <w:t>Tel. nr.      </w:t>
            </w:r>
          </w:p>
        </w:tc>
      </w:tr>
      <w:tr w:rsidR="006F140A">
        <w:trPr>
          <w:trHeight w:val="336"/>
        </w:trPr>
        <w:tc>
          <w:tcPr>
            <w:tcW w:w="236" w:type="dxa"/>
          </w:tcPr>
          <w:p w:rsidR="006F140A" w:rsidRDefault="006F140A">
            <w:pPr>
              <w:widowControl w:val="0"/>
              <w:rPr>
                <w:szCs w:val="24"/>
              </w:rPr>
            </w:pPr>
          </w:p>
        </w:tc>
        <w:tc>
          <w:tcPr>
            <w:tcW w:w="4692" w:type="dxa"/>
            <w:hideMark/>
          </w:tcPr>
          <w:p w:rsidR="006F140A" w:rsidRDefault="00F5281D">
            <w:pPr>
              <w:widowControl w:val="0"/>
              <w:jc w:val="both"/>
              <w:rPr>
                <w:szCs w:val="24"/>
              </w:rPr>
            </w:pPr>
            <w:r>
              <w:rPr>
                <w:szCs w:val="24"/>
              </w:rPr>
              <w:t xml:space="preserve">Faks. </w:t>
            </w:r>
          </w:p>
        </w:tc>
        <w:tc>
          <w:tcPr>
            <w:tcW w:w="4678" w:type="dxa"/>
            <w:hideMark/>
          </w:tcPr>
          <w:p w:rsidR="006F140A" w:rsidRDefault="00F5281D">
            <w:pPr>
              <w:widowControl w:val="0"/>
              <w:ind w:left="32"/>
              <w:jc w:val="both"/>
              <w:rPr>
                <w:szCs w:val="24"/>
              </w:rPr>
            </w:pPr>
            <w:r>
              <w:rPr>
                <w:szCs w:val="24"/>
              </w:rPr>
              <w:t>Faks.      </w:t>
            </w:r>
          </w:p>
        </w:tc>
      </w:tr>
      <w:tr w:rsidR="006F140A">
        <w:trPr>
          <w:trHeight w:val="591"/>
        </w:trPr>
        <w:tc>
          <w:tcPr>
            <w:tcW w:w="236" w:type="dxa"/>
          </w:tcPr>
          <w:p w:rsidR="006F140A" w:rsidRDefault="006F140A">
            <w:pPr>
              <w:widowControl w:val="0"/>
              <w:rPr>
                <w:szCs w:val="24"/>
              </w:rPr>
            </w:pPr>
          </w:p>
        </w:tc>
        <w:tc>
          <w:tcPr>
            <w:tcW w:w="4692" w:type="dxa"/>
          </w:tcPr>
          <w:p w:rsidR="006F140A" w:rsidRDefault="00F5281D">
            <w:pPr>
              <w:widowControl w:val="0"/>
              <w:jc w:val="both"/>
              <w:rPr>
                <w:szCs w:val="24"/>
              </w:rPr>
            </w:pPr>
            <w:r>
              <w:rPr>
                <w:szCs w:val="24"/>
              </w:rPr>
              <w:t xml:space="preserve">El. p. </w:t>
            </w:r>
          </w:p>
          <w:p w:rsidR="006F140A" w:rsidRDefault="006F140A">
            <w:pPr>
              <w:widowControl w:val="0"/>
              <w:jc w:val="both"/>
              <w:rPr>
                <w:szCs w:val="24"/>
              </w:rPr>
            </w:pPr>
          </w:p>
          <w:p w:rsidR="006F140A" w:rsidRDefault="00F5281D">
            <w:pPr>
              <w:widowControl w:val="0"/>
              <w:jc w:val="both"/>
              <w:rPr>
                <w:szCs w:val="24"/>
              </w:rPr>
            </w:pPr>
            <w:r>
              <w:rPr>
                <w:szCs w:val="24"/>
              </w:rPr>
              <w:t>Administracijos direktorius</w:t>
            </w:r>
          </w:p>
          <w:p w:rsidR="006F140A" w:rsidRDefault="00F5281D">
            <w:pPr>
              <w:widowControl w:val="0"/>
              <w:jc w:val="both"/>
              <w:rPr>
                <w:szCs w:val="24"/>
              </w:rPr>
            </w:pPr>
            <w:r>
              <w:rPr>
                <w:szCs w:val="24"/>
              </w:rPr>
              <w:t>A. V.</w:t>
            </w:r>
          </w:p>
          <w:p w:rsidR="006F140A" w:rsidRDefault="006F140A">
            <w:pPr>
              <w:widowControl w:val="0"/>
              <w:jc w:val="both"/>
              <w:rPr>
                <w:szCs w:val="24"/>
              </w:rPr>
            </w:pPr>
          </w:p>
          <w:p w:rsidR="006F140A" w:rsidRDefault="00F5281D">
            <w:pPr>
              <w:widowControl w:val="0"/>
              <w:jc w:val="both"/>
              <w:rPr>
                <w:szCs w:val="24"/>
              </w:rPr>
            </w:pPr>
            <w:r>
              <w:rPr>
                <w:szCs w:val="24"/>
              </w:rPr>
              <w:t>…………..............</w:t>
            </w:r>
          </w:p>
          <w:p w:rsidR="006F140A" w:rsidRDefault="00F5281D">
            <w:pPr>
              <w:widowControl w:val="0"/>
              <w:jc w:val="both"/>
              <w:rPr>
                <w:i/>
                <w:szCs w:val="24"/>
              </w:rPr>
            </w:pPr>
            <w:r>
              <w:rPr>
                <w:i/>
                <w:szCs w:val="24"/>
              </w:rPr>
              <w:t>(vardas, pavardė)</w:t>
            </w:r>
          </w:p>
        </w:tc>
        <w:tc>
          <w:tcPr>
            <w:tcW w:w="4678" w:type="dxa"/>
          </w:tcPr>
          <w:p w:rsidR="006F140A" w:rsidRDefault="00F5281D">
            <w:pPr>
              <w:widowControl w:val="0"/>
              <w:ind w:left="32"/>
              <w:jc w:val="both"/>
              <w:rPr>
                <w:szCs w:val="24"/>
              </w:rPr>
            </w:pPr>
            <w:r>
              <w:rPr>
                <w:szCs w:val="24"/>
              </w:rPr>
              <w:t>El. p.      </w:t>
            </w:r>
          </w:p>
          <w:p w:rsidR="006F140A" w:rsidRDefault="006F140A">
            <w:pPr>
              <w:widowControl w:val="0"/>
              <w:ind w:left="32"/>
              <w:jc w:val="both"/>
              <w:rPr>
                <w:szCs w:val="24"/>
              </w:rPr>
            </w:pPr>
          </w:p>
          <w:p w:rsidR="006F140A" w:rsidRDefault="00F5281D">
            <w:pPr>
              <w:widowControl w:val="0"/>
              <w:ind w:left="32"/>
              <w:jc w:val="both"/>
              <w:rPr>
                <w:szCs w:val="24"/>
              </w:rPr>
            </w:pPr>
            <w:r>
              <w:rPr>
                <w:szCs w:val="24"/>
              </w:rPr>
              <w:t>Projekto vykdytojo vadovo ar jo įgalioto asmens pareigos</w:t>
            </w:r>
          </w:p>
          <w:p w:rsidR="006F140A" w:rsidRDefault="00F5281D">
            <w:pPr>
              <w:widowControl w:val="0"/>
              <w:ind w:left="32"/>
              <w:jc w:val="both"/>
              <w:rPr>
                <w:szCs w:val="24"/>
              </w:rPr>
            </w:pPr>
            <w:r>
              <w:rPr>
                <w:szCs w:val="24"/>
              </w:rPr>
              <w:t>A. V.</w:t>
            </w:r>
          </w:p>
          <w:p w:rsidR="006F140A" w:rsidRDefault="00F5281D">
            <w:pPr>
              <w:widowControl w:val="0"/>
              <w:ind w:left="32"/>
              <w:jc w:val="both"/>
              <w:rPr>
                <w:szCs w:val="24"/>
              </w:rPr>
            </w:pPr>
            <w:r>
              <w:rPr>
                <w:szCs w:val="24"/>
              </w:rPr>
              <w:t>..................................</w:t>
            </w:r>
          </w:p>
          <w:p w:rsidR="006F140A" w:rsidRDefault="00F5281D">
            <w:pPr>
              <w:widowControl w:val="0"/>
              <w:ind w:left="32"/>
              <w:jc w:val="both"/>
              <w:rPr>
                <w:i/>
                <w:szCs w:val="24"/>
              </w:rPr>
            </w:pPr>
            <w:r>
              <w:rPr>
                <w:i/>
                <w:szCs w:val="24"/>
              </w:rPr>
              <w:t>(vardas, pavardė)</w:t>
            </w:r>
          </w:p>
        </w:tc>
      </w:tr>
    </w:tbl>
    <w:p w:rsidR="006F140A" w:rsidRDefault="006F140A">
      <w:pPr>
        <w:rPr>
          <w:color w:val="00000A"/>
          <w:szCs w:val="24"/>
        </w:rPr>
      </w:pPr>
    </w:p>
    <w:p w:rsidR="006F140A" w:rsidRDefault="006F140A"/>
    <w:p w:rsidR="006F140A" w:rsidRDefault="006F140A">
      <w:pPr>
        <w:rPr>
          <w:rFonts w:eastAsia="Calibri"/>
          <w:szCs w:val="24"/>
        </w:rPr>
      </w:pPr>
    </w:p>
    <w:p w:rsidR="006F140A" w:rsidRDefault="00F5281D">
      <w:pPr>
        <w:rPr>
          <w:rFonts w:eastAsia="MS Mincho"/>
          <w:i/>
          <w:iCs/>
          <w:sz w:val="20"/>
        </w:rPr>
      </w:pPr>
      <w:r>
        <w:rPr>
          <w:rFonts w:eastAsia="MS Mincho"/>
          <w:i/>
          <w:iCs/>
          <w:sz w:val="20"/>
        </w:rPr>
        <w:t>Priedo pakeitimai:</w:t>
      </w:r>
    </w:p>
    <w:p w:rsidR="006F140A" w:rsidRDefault="00F5281D">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6F140A" w:rsidRDefault="006F140A"/>
    <w:p w:rsidR="006F140A" w:rsidRDefault="006F140A">
      <w:pPr>
        <w:suppressAutoHyphens/>
        <w:ind w:left="5310"/>
        <w:sectPr w:rsidR="006F140A">
          <w:type w:val="continuous"/>
          <w:pgSz w:w="11906" w:h="16838"/>
          <w:pgMar w:top="1701" w:right="567" w:bottom="1134" w:left="1701" w:header="567" w:footer="567" w:gutter="0"/>
          <w:pgNumType w:start="1"/>
          <w:cols w:space="1296"/>
          <w:titlePg/>
          <w:docGrid w:linePitch="360"/>
        </w:sectPr>
      </w:pPr>
    </w:p>
    <w:p w:rsidR="006F140A" w:rsidRDefault="00F5281D">
      <w:pPr>
        <w:suppressAutoHyphens/>
        <w:ind w:left="5310"/>
        <w:rPr>
          <w:szCs w:val="24"/>
          <w:lang w:eastAsia="ar-SA"/>
        </w:rPr>
      </w:pPr>
      <w:r>
        <w:rPr>
          <w:szCs w:val="24"/>
          <w:lang w:eastAsia="ar-SA"/>
        </w:rPr>
        <w:t xml:space="preserve">Nevyriausybinių organizacijų ir bendruomeninės veiklos stiprinimo </w:t>
      </w:r>
    </w:p>
    <w:p w:rsidR="006F140A" w:rsidRDefault="00F5281D">
      <w:pPr>
        <w:suppressAutoHyphens/>
        <w:ind w:left="5310"/>
        <w:rPr>
          <w:szCs w:val="24"/>
          <w:lang w:eastAsia="ar-SA"/>
        </w:rPr>
      </w:pPr>
      <w:r>
        <w:rPr>
          <w:szCs w:val="24"/>
          <w:lang w:eastAsia="ar-SA"/>
        </w:rPr>
        <w:t>2017–2019 metų veiksmų plano įgyvendinimo 2.3 priemonės „Remti bendruomeninę veiklą savivaldybėse“ įgyvendinimo aprašo</w:t>
      </w:r>
    </w:p>
    <w:p w:rsidR="006F140A" w:rsidRDefault="00F5281D">
      <w:pPr>
        <w:suppressAutoHyphens/>
        <w:ind w:left="5310"/>
        <w:rPr>
          <w:szCs w:val="24"/>
          <w:lang w:eastAsia="ar-SA"/>
        </w:rPr>
      </w:pPr>
      <w:r>
        <w:rPr>
          <w:szCs w:val="24"/>
          <w:lang w:eastAsia="ar-SA"/>
        </w:rPr>
        <w:t>4 priedas</w:t>
      </w:r>
    </w:p>
    <w:p w:rsidR="006F140A" w:rsidRDefault="006F140A">
      <w:pPr>
        <w:ind w:firstLine="9090"/>
        <w:rPr>
          <w:szCs w:val="24"/>
          <w:lang w:eastAsia="ar-SA"/>
        </w:rPr>
      </w:pPr>
    </w:p>
    <w:p w:rsidR="006F140A" w:rsidRDefault="00F5281D">
      <w:pPr>
        <w:jc w:val="center"/>
        <w:rPr>
          <w:rFonts w:eastAsia="Calibri"/>
          <w:b/>
        </w:rPr>
      </w:pPr>
      <w:r>
        <w:rPr>
          <w:rFonts w:eastAsia="Calibri"/>
          <w:b/>
        </w:rPr>
        <w:t>(Konfidencialumo pasižadėjimo forma)</w:t>
      </w:r>
    </w:p>
    <w:p w:rsidR="006F140A" w:rsidRDefault="006F140A">
      <w:pPr>
        <w:jc w:val="center"/>
        <w:rPr>
          <w:rFonts w:eastAsia="Calibri"/>
          <w:b/>
        </w:rPr>
      </w:pPr>
    </w:p>
    <w:p w:rsidR="006F140A" w:rsidRDefault="006F140A">
      <w:pPr>
        <w:rPr>
          <w:sz w:val="18"/>
          <w:szCs w:val="18"/>
        </w:rPr>
      </w:pPr>
    </w:p>
    <w:p w:rsidR="006F140A" w:rsidRDefault="00F5281D">
      <w:pPr>
        <w:jc w:val="center"/>
        <w:rPr>
          <w:rFonts w:eastAsia="Calibri"/>
          <w:b/>
        </w:rPr>
      </w:pPr>
      <w:r>
        <w:rPr>
          <w:rFonts w:eastAsia="Calibri"/>
          <w:b/>
        </w:rPr>
        <w:t>KONFIDENCIALUMO PASIŽADĖJIMAS UŽTIKRINTI KONKURSO INFORMACIJOS KONFIDENCIALUMĄ, VIEŠAI NESKELBTI IR NEPLATINTI ŠIOS INFORMACIJOS</w:t>
      </w:r>
    </w:p>
    <w:p w:rsidR="006F140A" w:rsidRDefault="006F140A">
      <w:pPr>
        <w:jc w:val="center"/>
        <w:rPr>
          <w:rFonts w:eastAsia="Calibri"/>
          <w:i/>
        </w:rPr>
      </w:pPr>
    </w:p>
    <w:p w:rsidR="006F140A" w:rsidRDefault="00F5281D">
      <w:pPr>
        <w:jc w:val="center"/>
        <w:rPr>
          <w:rFonts w:eastAsia="Calibri"/>
          <w:i/>
        </w:rPr>
      </w:pPr>
      <w:r>
        <w:rPr>
          <w:rFonts w:eastAsia="Calibri"/>
          <w:i/>
        </w:rPr>
        <w:t>(data)</w:t>
      </w:r>
    </w:p>
    <w:p w:rsidR="006F140A" w:rsidRDefault="006F140A">
      <w:pPr>
        <w:jc w:val="center"/>
        <w:rPr>
          <w:rFonts w:eastAsia="Calibri"/>
        </w:rPr>
      </w:pPr>
    </w:p>
    <w:p w:rsidR="006F140A" w:rsidRDefault="006F140A">
      <w:pPr>
        <w:jc w:val="center"/>
        <w:rPr>
          <w:rFonts w:eastAsia="Calibri"/>
        </w:rPr>
      </w:pPr>
    </w:p>
    <w:p w:rsidR="006F140A" w:rsidRDefault="00F5281D">
      <w:pPr>
        <w:ind w:firstLine="1134"/>
        <w:jc w:val="both"/>
        <w:rPr>
          <w:rFonts w:eastAsia="Calibri"/>
        </w:rPr>
      </w:pPr>
      <w:r>
        <w:rPr>
          <w:rFonts w:eastAsia="Calibri"/>
        </w:rPr>
        <w:t xml:space="preserve">Aš, _______________, būdamas (-a) išplėstinės seniūnaičių sueigos nariu (-e) ar </w:t>
      </w:r>
      <w:r>
        <w:rPr>
          <w:rFonts w:eastAsia="Calibri"/>
        </w:rPr>
        <w:br/>
        <w:t xml:space="preserve">                          </w:t>
      </w:r>
      <w:r>
        <w:rPr>
          <w:rFonts w:eastAsia="Calibri"/>
          <w:i/>
        </w:rPr>
        <w:t xml:space="preserve"> (vardas, pavardė)</w:t>
      </w:r>
    </w:p>
    <w:p w:rsidR="006F140A" w:rsidRDefault="00F5281D">
      <w:pPr>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6F140A" w:rsidRDefault="006F140A">
      <w:pPr>
        <w:ind w:firstLine="1134"/>
        <w:jc w:val="both"/>
        <w:rPr>
          <w:rFonts w:eastAsia="Calibri"/>
        </w:rPr>
      </w:pPr>
    </w:p>
    <w:p w:rsidR="006F140A" w:rsidRDefault="00F5281D">
      <w:pPr>
        <w:ind w:firstLine="1134"/>
        <w:jc w:val="both"/>
        <w:rPr>
          <w:rFonts w:eastAsia="Calibri"/>
        </w:rPr>
      </w:pPr>
      <w:r>
        <w:rPr>
          <w:rFonts w:eastAsia="Calibri"/>
        </w:rPr>
        <w:t>PASIŽADU:</w:t>
      </w:r>
    </w:p>
    <w:p w:rsidR="006F140A" w:rsidRDefault="00F5281D">
      <w:pPr>
        <w:ind w:firstLine="1134"/>
        <w:jc w:val="both"/>
        <w:rPr>
          <w:rFonts w:eastAsia="Calibri"/>
        </w:rPr>
      </w:pPr>
      <w:r>
        <w:rPr>
          <w:rFonts w:eastAsia="Calibri"/>
        </w:rPr>
        <w:t>1. saugoti ir tik teisės aktų nustatytais tikslais ir tvarka naudoti informaciją, kuri man taps žinoma esant išplėstinės seniūnaičių sueigos nariu (-e);</w:t>
      </w:r>
    </w:p>
    <w:p w:rsidR="006F140A" w:rsidRDefault="00F5281D">
      <w:pPr>
        <w:ind w:firstLine="1134"/>
        <w:jc w:val="both"/>
        <w:rPr>
          <w:rFonts w:eastAsia="Calibri"/>
        </w:rPr>
      </w:pPr>
      <w:r>
        <w:rPr>
          <w:rFonts w:eastAsia="Calibri"/>
        </w:rPr>
        <w:t>2. man patikėtus dokumentus ar duomenis saugoti tokiu būdu, kad tretieji asmenys neturėtų galimybės su jais susipažinti ar jais pasinaudoti, neatskleisti tretiesiems asmenims informacijos, kuri man taps žinoma esant išplėstinės seniūnaičių sueigos nariu (-e);</w:t>
      </w:r>
    </w:p>
    <w:p w:rsidR="006F140A" w:rsidRDefault="00F5281D">
      <w:pPr>
        <w:ind w:firstLine="1134"/>
        <w:jc w:val="both"/>
        <w:rPr>
          <w:rFonts w:eastAsia="Calibri"/>
        </w:rPr>
      </w:pPr>
      <w:r>
        <w:rPr>
          <w:rFonts w:eastAsia="Calibri"/>
        </w:rPr>
        <w:t>3. nepasilikti jokių man pateiktų dokumentų kopijų;</w:t>
      </w:r>
    </w:p>
    <w:p w:rsidR="006F140A" w:rsidRDefault="00F5281D">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išplėstinės seniūnaičių sueigos sprendimą.</w:t>
      </w:r>
    </w:p>
    <w:p w:rsidR="006F140A" w:rsidRDefault="00F5281D">
      <w:pPr>
        <w:ind w:firstLine="1134"/>
        <w:jc w:val="both"/>
        <w:rPr>
          <w:rFonts w:eastAsia="Calibri"/>
        </w:rPr>
      </w:pPr>
      <w:r>
        <w:rPr>
          <w:rFonts w:eastAsia="Calibri"/>
        </w:rPr>
        <w:t>Esu įspėtas (-a), kad, pažeidęs (-usi) šį pasižadėjimą, turėsiu atlyginti savivaldybės administracijai ir pareiškėjams padarytus nuostolius.</w:t>
      </w:r>
    </w:p>
    <w:p w:rsidR="006F140A" w:rsidRDefault="00F5281D">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F140A" w:rsidRDefault="00F5281D">
      <w:pPr>
        <w:rPr>
          <w:szCs w:val="24"/>
        </w:rPr>
      </w:pPr>
      <w:r>
        <w:t>___________________                 ________________                  ____________________</w:t>
      </w:r>
    </w:p>
    <w:p w:rsidR="006F140A" w:rsidRDefault="00F5281D">
      <w:pPr>
        <w:ind w:firstLine="248"/>
        <w:rPr>
          <w:i/>
        </w:rPr>
      </w:pPr>
      <w:r>
        <w:rPr>
          <w:i/>
        </w:rPr>
        <w:t>(pareigos išplėstinėje</w:t>
      </w:r>
      <w:r>
        <w:t xml:space="preserve">                         </w:t>
      </w:r>
      <w:r>
        <w:rPr>
          <w:i/>
        </w:rPr>
        <w:t xml:space="preserve">(parašas)                              (vardas ir pavardė)  </w:t>
      </w:r>
    </w:p>
    <w:p w:rsidR="006F140A" w:rsidRDefault="00F5281D">
      <w:pPr>
        <w:ind w:firstLine="186"/>
        <w:rPr>
          <w:i/>
        </w:rPr>
      </w:pPr>
      <w:r>
        <w:rPr>
          <w:i/>
        </w:rPr>
        <w:t>seniūnaičių</w:t>
      </w:r>
    </w:p>
    <w:p w:rsidR="006F140A" w:rsidRDefault="00F5281D">
      <w:pPr>
        <w:ind w:firstLine="186"/>
      </w:pPr>
      <w:r>
        <w:rPr>
          <w:i/>
        </w:rPr>
        <w:t xml:space="preserve">sueigoje) </w:t>
      </w:r>
    </w:p>
    <w:p w:rsidR="006F140A" w:rsidRDefault="006F140A">
      <w:pPr>
        <w:rPr>
          <w:sz w:val="22"/>
          <w:szCs w:val="22"/>
        </w:rPr>
      </w:pPr>
    </w:p>
    <w:p w:rsidR="006F140A" w:rsidRDefault="006F140A"/>
    <w:p w:rsidR="006F140A" w:rsidRDefault="006F140A"/>
    <w:p w:rsidR="006F140A" w:rsidRDefault="006F140A"/>
    <w:p w:rsidR="006F140A" w:rsidRDefault="00F5281D">
      <w:pPr>
        <w:rPr>
          <w:rFonts w:eastAsia="MS Mincho"/>
          <w:i/>
          <w:iCs/>
          <w:sz w:val="20"/>
        </w:rPr>
      </w:pPr>
      <w:r>
        <w:rPr>
          <w:rFonts w:eastAsia="MS Mincho"/>
          <w:i/>
          <w:iCs/>
          <w:sz w:val="20"/>
        </w:rPr>
        <w:t>Priedo pakeitimai:</w:t>
      </w:r>
    </w:p>
    <w:p w:rsidR="006F140A" w:rsidRDefault="00F5281D">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6F140A" w:rsidRDefault="00F5281D">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6F140A">
      <w:pPr>
        <w:suppressAutoHyphens/>
        <w:ind w:left="4950"/>
        <w:jc w:val="both"/>
        <w:sectPr w:rsidR="006F140A">
          <w:pgSz w:w="11906" w:h="16838"/>
          <w:pgMar w:top="720" w:right="720" w:bottom="720" w:left="1276" w:header="720" w:footer="720" w:gutter="0"/>
          <w:pgNumType w:start="1"/>
          <w:cols w:space="720"/>
          <w:titlePg/>
          <w:docGrid w:linePitch="360"/>
        </w:sectPr>
      </w:pPr>
    </w:p>
    <w:p w:rsidR="006F140A" w:rsidRDefault="00F5281D">
      <w:pPr>
        <w:suppressAutoHyphens/>
        <w:ind w:left="5310"/>
        <w:jc w:val="both"/>
        <w:rPr>
          <w:szCs w:val="24"/>
          <w:lang w:eastAsia="ar-SA"/>
        </w:rPr>
      </w:pPr>
      <w:r>
        <w:rPr>
          <w:szCs w:val="24"/>
          <w:lang w:eastAsia="ar-SA"/>
        </w:rPr>
        <w:t xml:space="preserve">Nevyriausybinių organizacijų ir </w:t>
      </w:r>
    </w:p>
    <w:p w:rsidR="006F140A" w:rsidRDefault="00F5281D">
      <w:pPr>
        <w:suppressAutoHyphens/>
        <w:ind w:left="5310"/>
        <w:jc w:val="both"/>
        <w:rPr>
          <w:szCs w:val="24"/>
          <w:lang w:eastAsia="ar-SA"/>
        </w:rPr>
      </w:pPr>
      <w:r>
        <w:rPr>
          <w:szCs w:val="24"/>
          <w:lang w:eastAsia="ar-SA"/>
        </w:rPr>
        <w:t xml:space="preserve">bendruomeninės veiklos stiprinimo </w:t>
      </w:r>
    </w:p>
    <w:p w:rsidR="006F140A" w:rsidRDefault="00F5281D">
      <w:pPr>
        <w:suppressAutoHyphens/>
        <w:ind w:left="5310"/>
        <w:jc w:val="both"/>
        <w:rPr>
          <w:szCs w:val="24"/>
          <w:lang w:eastAsia="ar-SA"/>
        </w:rPr>
      </w:pPr>
      <w:r>
        <w:rPr>
          <w:szCs w:val="24"/>
          <w:lang w:eastAsia="ar-SA"/>
        </w:rPr>
        <w:t xml:space="preserve">2017–2019 metų veiksmų plano </w:t>
      </w:r>
    </w:p>
    <w:p w:rsidR="006F140A" w:rsidRDefault="00F5281D">
      <w:pPr>
        <w:suppressAutoHyphens/>
        <w:ind w:left="5310"/>
        <w:jc w:val="both"/>
        <w:rPr>
          <w:szCs w:val="24"/>
          <w:lang w:eastAsia="ar-SA"/>
        </w:rPr>
      </w:pPr>
      <w:r>
        <w:rPr>
          <w:szCs w:val="24"/>
          <w:lang w:eastAsia="ar-SA"/>
        </w:rPr>
        <w:t xml:space="preserve">įgyvendinimo 2.3 priemonės </w:t>
      </w:r>
    </w:p>
    <w:p w:rsidR="006F140A" w:rsidRDefault="00F5281D">
      <w:pPr>
        <w:suppressAutoHyphens/>
        <w:ind w:left="5310"/>
        <w:jc w:val="both"/>
        <w:rPr>
          <w:szCs w:val="24"/>
          <w:lang w:eastAsia="ar-SA"/>
        </w:rPr>
      </w:pPr>
      <w:r>
        <w:rPr>
          <w:szCs w:val="24"/>
          <w:lang w:eastAsia="ar-SA"/>
        </w:rPr>
        <w:t>„Remti bendruomeninę veiklą</w:t>
      </w:r>
    </w:p>
    <w:p w:rsidR="006F140A" w:rsidRDefault="00F5281D">
      <w:pPr>
        <w:suppressAutoHyphens/>
        <w:ind w:left="5310"/>
        <w:jc w:val="both"/>
        <w:rPr>
          <w:szCs w:val="24"/>
          <w:lang w:eastAsia="ar-SA"/>
        </w:rPr>
      </w:pPr>
      <w:r>
        <w:rPr>
          <w:szCs w:val="24"/>
          <w:lang w:eastAsia="ar-SA"/>
        </w:rPr>
        <w:t>savivaldybėse“ įgyvendinimo aprašo</w:t>
      </w:r>
    </w:p>
    <w:p w:rsidR="006F140A" w:rsidRDefault="00F5281D">
      <w:pPr>
        <w:ind w:left="8280" w:hanging="2970"/>
        <w:jc w:val="both"/>
        <w:rPr>
          <w:szCs w:val="24"/>
        </w:rPr>
      </w:pPr>
      <w:r>
        <w:t>5 priedas</w:t>
      </w:r>
    </w:p>
    <w:p w:rsidR="006F140A" w:rsidRDefault="006F140A">
      <w:pPr>
        <w:ind w:left="6480" w:firstLine="62"/>
        <w:jc w:val="both"/>
      </w:pPr>
    </w:p>
    <w:p w:rsidR="006F140A" w:rsidRDefault="006F140A">
      <w:pPr>
        <w:rPr>
          <w:rFonts w:eastAsia="Calibri"/>
          <w:b/>
        </w:rPr>
      </w:pPr>
    </w:p>
    <w:p w:rsidR="006F140A" w:rsidRDefault="006F140A">
      <w:pPr>
        <w:rPr>
          <w:sz w:val="18"/>
          <w:szCs w:val="18"/>
        </w:rPr>
      </w:pPr>
    </w:p>
    <w:p w:rsidR="006F140A" w:rsidRDefault="00F5281D">
      <w:pPr>
        <w:jc w:val="center"/>
      </w:pPr>
      <w:r>
        <w:rPr>
          <w:rFonts w:eastAsia="Calibri"/>
          <w:b/>
        </w:rPr>
        <w:t>(Pavyzdinė deklaracijos forma)</w:t>
      </w:r>
    </w:p>
    <w:p w:rsidR="006F140A" w:rsidRDefault="006F140A">
      <w:pPr>
        <w:jc w:val="center"/>
      </w:pPr>
    </w:p>
    <w:p w:rsidR="006F140A" w:rsidRDefault="00F5281D">
      <w:pPr>
        <w:jc w:val="center"/>
        <w:rPr>
          <w:rFonts w:eastAsia="Calibri"/>
          <w:b/>
        </w:rPr>
      </w:pPr>
      <w:r>
        <w:rPr>
          <w:rFonts w:eastAsia="Calibri"/>
          <w:b/>
        </w:rPr>
        <w:t xml:space="preserve">DEKLARACIJA </w:t>
      </w:r>
    </w:p>
    <w:p w:rsidR="006F140A" w:rsidRDefault="006F140A">
      <w:pPr>
        <w:rPr>
          <w:sz w:val="18"/>
          <w:szCs w:val="18"/>
        </w:rPr>
      </w:pPr>
    </w:p>
    <w:p w:rsidR="006F140A" w:rsidRDefault="00F5281D">
      <w:pPr>
        <w:jc w:val="center"/>
        <w:rPr>
          <w:rFonts w:eastAsia="Calibri"/>
          <w:i/>
        </w:rPr>
      </w:pPr>
      <w:r>
        <w:rPr>
          <w:rFonts w:eastAsia="Calibri"/>
          <w:i/>
        </w:rPr>
        <w:t>(data)</w:t>
      </w:r>
    </w:p>
    <w:p w:rsidR="006F140A" w:rsidRDefault="006F140A">
      <w:pPr>
        <w:ind w:firstLine="1134"/>
        <w:jc w:val="center"/>
        <w:rPr>
          <w:rFonts w:eastAsia="Calibri"/>
        </w:rPr>
      </w:pPr>
    </w:p>
    <w:p w:rsidR="006F140A" w:rsidRDefault="00F5281D">
      <w:pPr>
        <w:ind w:firstLine="1134"/>
        <w:jc w:val="both"/>
        <w:rPr>
          <w:rFonts w:eastAsia="Calibri"/>
        </w:rPr>
      </w:pPr>
      <w:r>
        <w:rPr>
          <w:rFonts w:eastAsia="Calibri"/>
        </w:rPr>
        <w:t xml:space="preserve">Aš, _________________________________________________, veikiantis (-i) pareiškėjo  </w:t>
      </w:r>
    </w:p>
    <w:p w:rsidR="006F140A" w:rsidRDefault="00F5281D">
      <w:pPr>
        <w:ind w:firstLine="2188"/>
        <w:jc w:val="both"/>
        <w:rPr>
          <w:rFonts w:eastAsia="Calibri"/>
          <w:i/>
        </w:rPr>
      </w:pPr>
      <w:r>
        <w:rPr>
          <w:rFonts w:eastAsia="Calibri"/>
          <w:i/>
        </w:rPr>
        <w:t>(vardas ir pavardė)</w:t>
      </w:r>
    </w:p>
    <w:p w:rsidR="006F140A" w:rsidRDefault="00F5281D">
      <w:pPr>
        <w:jc w:val="both"/>
        <w:rPr>
          <w:rFonts w:eastAsia="Calibri"/>
        </w:rPr>
      </w:pPr>
      <w:r>
        <w:rPr>
          <w:rFonts w:eastAsia="Calibri"/>
        </w:rPr>
        <w:t>_______________________________________________________ vardu, patvirtinu, kad nėra toliau</w:t>
      </w:r>
    </w:p>
    <w:p w:rsidR="006F140A" w:rsidRDefault="00F5281D">
      <w:pPr>
        <w:ind w:firstLine="1922"/>
        <w:jc w:val="both"/>
        <w:rPr>
          <w:rFonts w:eastAsia="Calibri"/>
          <w:i/>
        </w:rPr>
      </w:pPr>
      <w:r>
        <w:rPr>
          <w:rFonts w:eastAsia="Calibri"/>
          <w:i/>
        </w:rPr>
        <w:t>(pareiškėjo pavadinimas)</w:t>
      </w:r>
    </w:p>
    <w:p w:rsidR="006F140A" w:rsidRDefault="00F5281D">
      <w:pPr>
        <w:jc w:val="both"/>
        <w:rPr>
          <w:rFonts w:eastAsia="Calibri"/>
        </w:rPr>
      </w:pPr>
      <w:r>
        <w:rPr>
          <w:rFonts w:eastAsia="Calibri"/>
        </w:rPr>
        <w:t>nurodytų aplinkybių:</w:t>
      </w:r>
    </w:p>
    <w:p w:rsidR="006F140A" w:rsidRDefault="00F5281D">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6F140A" w:rsidRDefault="00F5281D">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6F140A" w:rsidRDefault="00F5281D">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6F140A" w:rsidRDefault="00F5281D">
      <w:pPr>
        <w:tabs>
          <w:tab w:val="left" w:pos="754"/>
        </w:tabs>
        <w:ind w:firstLine="1134"/>
        <w:jc w:val="both"/>
        <w:rPr>
          <w:color w:val="00000A"/>
          <w:lang w:eastAsia="ar-SA"/>
        </w:rPr>
      </w:pPr>
      <w:r>
        <w:rPr>
          <w:color w:val="000000"/>
          <w:lang w:eastAsia="ja-JP"/>
        </w:rPr>
        <w:t xml:space="preserve">4. </w:t>
      </w:r>
      <w:r>
        <w:rPr>
          <w:color w:val="000000"/>
          <w:lang w:eastAsia="lt-LT"/>
        </w:rPr>
        <w:t>pareiškėjas per paskutinius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6F140A" w:rsidRDefault="00F5281D">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6F140A" w:rsidRDefault="00F5281D">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6F140A" w:rsidRDefault="00F5281D">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rsidR="006F140A" w:rsidRDefault="00F5281D">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rsidR="006F140A" w:rsidRDefault="006F140A">
      <w:pPr>
        <w:ind w:firstLine="1134"/>
        <w:jc w:val="both"/>
        <w:rPr>
          <w:rFonts w:eastAsia="Calibri"/>
          <w:color w:val="00000A"/>
          <w:lang w:eastAsia="ar-SA"/>
        </w:rPr>
      </w:pPr>
    </w:p>
    <w:p w:rsidR="006F140A" w:rsidRDefault="00F5281D">
      <w:r>
        <w:t>______________________                 ______________________                  ____________________</w:t>
      </w:r>
    </w:p>
    <w:p w:rsidR="006F140A" w:rsidRDefault="00F5281D">
      <w:pPr>
        <w:ind w:firstLine="124"/>
        <w:rPr>
          <w:i/>
        </w:rPr>
      </w:pPr>
      <w:r>
        <w:rPr>
          <w:i/>
        </w:rPr>
        <w:t xml:space="preserve">(pareiškėjo vadovo ar jo </w:t>
      </w:r>
      <w:r>
        <w:t xml:space="preserve">                                   </w:t>
      </w:r>
      <w:r>
        <w:rPr>
          <w:i/>
        </w:rPr>
        <w:t xml:space="preserve">(parašas)                                   (vardas ir pavardė )  </w:t>
      </w:r>
    </w:p>
    <w:p w:rsidR="006F140A" w:rsidRDefault="00F5281D">
      <w:pPr>
        <w:ind w:firstLine="124"/>
      </w:pPr>
      <w:r>
        <w:rPr>
          <w:i/>
        </w:rPr>
        <w:t xml:space="preserve">įgalioto asmens pareigų pavadinimas) </w:t>
      </w:r>
    </w:p>
    <w:p w:rsidR="006F140A" w:rsidRDefault="006F140A"/>
    <w:p w:rsidR="006F140A" w:rsidRDefault="00F5281D">
      <w:pPr>
        <w:rPr>
          <w:rFonts w:eastAsia="MS Mincho"/>
          <w:i/>
          <w:iCs/>
          <w:sz w:val="20"/>
        </w:rPr>
      </w:pPr>
      <w:r>
        <w:rPr>
          <w:rFonts w:eastAsia="MS Mincho"/>
          <w:i/>
          <w:iCs/>
          <w:sz w:val="20"/>
        </w:rPr>
        <w:t>Papildyta priedu:</w:t>
      </w:r>
    </w:p>
    <w:p w:rsidR="006F140A" w:rsidRDefault="00F5281D">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6F140A" w:rsidRDefault="006F140A"/>
    <w:p w:rsidR="006F140A" w:rsidRDefault="006F140A">
      <w:pPr>
        <w:suppressAutoHyphens/>
        <w:ind w:left="5040"/>
        <w:jc w:val="both"/>
        <w:sectPr w:rsidR="006F140A">
          <w:pgSz w:w="11906" w:h="16838"/>
          <w:pgMar w:top="720" w:right="720" w:bottom="720" w:left="1418" w:header="720" w:footer="720" w:gutter="0"/>
          <w:pgNumType w:start="1"/>
          <w:cols w:space="720"/>
          <w:titlePg/>
          <w:docGrid w:linePitch="360"/>
        </w:sectPr>
      </w:pPr>
    </w:p>
    <w:p w:rsidR="006F140A" w:rsidRDefault="00F5281D">
      <w:pPr>
        <w:suppressAutoHyphens/>
        <w:ind w:left="5040"/>
        <w:jc w:val="both"/>
        <w:rPr>
          <w:szCs w:val="24"/>
          <w:lang w:eastAsia="ar-SA"/>
        </w:rPr>
      </w:pPr>
      <w:r>
        <w:rPr>
          <w:szCs w:val="24"/>
          <w:lang w:eastAsia="ar-SA"/>
        </w:rPr>
        <w:t>Nevyriausybinių organizacijų ir</w:t>
      </w:r>
    </w:p>
    <w:p w:rsidR="006F140A" w:rsidRDefault="00F5281D">
      <w:pPr>
        <w:suppressAutoHyphens/>
        <w:ind w:left="5040"/>
        <w:jc w:val="both"/>
        <w:rPr>
          <w:szCs w:val="24"/>
          <w:lang w:eastAsia="ar-SA"/>
        </w:rPr>
      </w:pPr>
      <w:r>
        <w:rPr>
          <w:szCs w:val="24"/>
          <w:lang w:eastAsia="ar-SA"/>
        </w:rPr>
        <w:t xml:space="preserve"> bendruomeninės veiklos stiprinimo </w:t>
      </w:r>
    </w:p>
    <w:p w:rsidR="006F140A" w:rsidRDefault="00F5281D">
      <w:pPr>
        <w:suppressAutoHyphens/>
        <w:ind w:left="5040"/>
        <w:jc w:val="both"/>
        <w:rPr>
          <w:szCs w:val="24"/>
          <w:lang w:eastAsia="ar-SA"/>
        </w:rPr>
      </w:pPr>
      <w:r>
        <w:rPr>
          <w:szCs w:val="24"/>
          <w:lang w:eastAsia="ar-SA"/>
        </w:rPr>
        <w:t xml:space="preserve">2017–2019 metų veiksmų plano </w:t>
      </w:r>
    </w:p>
    <w:p w:rsidR="006F140A" w:rsidRDefault="00F5281D">
      <w:pPr>
        <w:suppressAutoHyphens/>
        <w:ind w:left="5040"/>
        <w:jc w:val="both"/>
        <w:rPr>
          <w:szCs w:val="24"/>
          <w:lang w:eastAsia="ar-SA"/>
        </w:rPr>
      </w:pPr>
      <w:r>
        <w:rPr>
          <w:szCs w:val="24"/>
          <w:lang w:eastAsia="ar-SA"/>
        </w:rPr>
        <w:t xml:space="preserve">įgyvendinimo 2.3 priemonės „Remti </w:t>
      </w:r>
    </w:p>
    <w:p w:rsidR="006F140A" w:rsidRDefault="00F5281D">
      <w:pPr>
        <w:suppressAutoHyphens/>
        <w:ind w:left="5040"/>
        <w:jc w:val="both"/>
        <w:rPr>
          <w:szCs w:val="24"/>
          <w:lang w:eastAsia="ar-SA"/>
        </w:rPr>
      </w:pPr>
      <w:r>
        <w:rPr>
          <w:szCs w:val="24"/>
          <w:lang w:eastAsia="ar-SA"/>
        </w:rPr>
        <w:t xml:space="preserve">bendruomeninę veiklą savivaldybėse“ </w:t>
      </w:r>
    </w:p>
    <w:p w:rsidR="006F140A" w:rsidRDefault="00F5281D">
      <w:pPr>
        <w:suppressAutoHyphens/>
        <w:ind w:left="5040"/>
        <w:jc w:val="both"/>
        <w:rPr>
          <w:szCs w:val="24"/>
          <w:lang w:eastAsia="ar-SA"/>
        </w:rPr>
      </w:pPr>
      <w:r>
        <w:rPr>
          <w:szCs w:val="24"/>
          <w:lang w:eastAsia="ar-SA"/>
        </w:rPr>
        <w:t>įgyvendinimo aprašo</w:t>
      </w:r>
    </w:p>
    <w:p w:rsidR="006F140A" w:rsidRDefault="00F5281D">
      <w:pPr>
        <w:suppressAutoHyphens/>
        <w:ind w:left="5040"/>
        <w:jc w:val="both"/>
      </w:pPr>
      <w:r>
        <w:rPr>
          <w:szCs w:val="24"/>
          <w:lang w:eastAsia="ar-SA"/>
        </w:rPr>
        <w:t>6 priedas</w:t>
      </w:r>
    </w:p>
    <w:p w:rsidR="006F140A" w:rsidRDefault="006F140A">
      <w:pPr>
        <w:rPr>
          <w:szCs w:val="24"/>
          <w:lang w:eastAsia="ar-SA"/>
        </w:rPr>
      </w:pPr>
    </w:p>
    <w:p w:rsidR="006F140A" w:rsidRDefault="006F140A">
      <w:pPr>
        <w:rPr>
          <w:szCs w:val="24"/>
          <w:lang w:eastAsia="ar-SA"/>
        </w:rPr>
      </w:pPr>
    </w:p>
    <w:p w:rsidR="006F140A" w:rsidRDefault="00F5281D">
      <w:pPr>
        <w:jc w:val="center"/>
        <w:rPr>
          <w:rFonts w:eastAsia="Calibri"/>
        </w:rPr>
      </w:pPr>
      <w:r>
        <w:rPr>
          <w:rFonts w:eastAsia="Calibri"/>
          <w:b/>
        </w:rPr>
        <w:t>(Pavyzdinė nešališkumo deklaracijos forma)</w:t>
      </w:r>
    </w:p>
    <w:p w:rsidR="006F140A" w:rsidRDefault="006F140A">
      <w:pPr>
        <w:jc w:val="center"/>
        <w:rPr>
          <w:rFonts w:eastAsia="Calibri"/>
          <w:b/>
        </w:rPr>
      </w:pPr>
    </w:p>
    <w:p w:rsidR="006F140A" w:rsidRDefault="006F140A">
      <w:pPr>
        <w:jc w:val="center"/>
        <w:rPr>
          <w:rFonts w:eastAsia="Calibri"/>
          <w:b/>
        </w:rPr>
      </w:pPr>
    </w:p>
    <w:p w:rsidR="006F140A" w:rsidRDefault="00F5281D">
      <w:pPr>
        <w:jc w:val="center"/>
        <w:rPr>
          <w:rFonts w:eastAsia="Calibri"/>
          <w:b/>
        </w:rPr>
      </w:pPr>
      <w:r>
        <w:rPr>
          <w:rFonts w:eastAsia="Calibri"/>
          <w:b/>
        </w:rPr>
        <w:t>NEŠALIŠKUMO DEKLARACIJA DĖL OBJEKTYVIŲ SPRENDIMŲ PRIĖMIMO BEI VIEŠŲJŲ IR PRIVAČIŲ INTERESŲ KONFLIKTO VENGIMO</w:t>
      </w:r>
    </w:p>
    <w:p w:rsidR="006F140A" w:rsidRDefault="006F140A">
      <w:pPr>
        <w:jc w:val="center"/>
        <w:rPr>
          <w:rFonts w:eastAsia="Calibri"/>
          <w:b/>
        </w:rPr>
      </w:pPr>
    </w:p>
    <w:p w:rsidR="006F140A" w:rsidRDefault="00F5281D">
      <w:pPr>
        <w:jc w:val="center"/>
        <w:rPr>
          <w:rFonts w:eastAsia="Calibri"/>
          <w:i/>
        </w:rPr>
      </w:pPr>
      <w:r>
        <w:rPr>
          <w:rFonts w:eastAsia="Calibri"/>
          <w:i/>
        </w:rPr>
        <w:t>(data)</w:t>
      </w:r>
    </w:p>
    <w:p w:rsidR="006F140A" w:rsidRDefault="006F140A">
      <w:pPr>
        <w:rPr>
          <w:rFonts w:eastAsia="Calibri"/>
          <w:i/>
        </w:rPr>
      </w:pPr>
    </w:p>
    <w:p w:rsidR="006F140A" w:rsidRDefault="006F140A">
      <w:pPr>
        <w:jc w:val="both"/>
        <w:rPr>
          <w:rFonts w:eastAsia="Calibri"/>
        </w:rPr>
      </w:pPr>
    </w:p>
    <w:p w:rsidR="006F140A" w:rsidRDefault="00F5281D">
      <w:pPr>
        <w:ind w:firstLine="851"/>
        <w:jc w:val="both"/>
        <w:rPr>
          <w:rFonts w:eastAsia="Calibri"/>
        </w:rPr>
      </w:pPr>
      <w:r>
        <w:rPr>
          <w:rFonts w:eastAsia="Calibri"/>
        </w:rPr>
        <w:t xml:space="preserve">Aš, _______________, būdamas (-a) išplėstinės seniūnaičių sueigos nariu (-e) ar sekretoriumi </w:t>
      </w:r>
    </w:p>
    <w:p w:rsidR="006F140A" w:rsidRDefault="00F5281D">
      <w:pPr>
        <w:ind w:firstLine="1302"/>
        <w:jc w:val="both"/>
        <w:rPr>
          <w:rFonts w:eastAsia="Calibri"/>
        </w:rPr>
      </w:pPr>
      <w:r>
        <w:rPr>
          <w:i/>
        </w:rPr>
        <w:t>(vardas, pavardė)</w:t>
      </w:r>
    </w:p>
    <w:p w:rsidR="006F140A" w:rsidRDefault="00F5281D">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rsidR="006F140A" w:rsidRDefault="00F5281D">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rsidR="006F140A" w:rsidRDefault="00F5281D">
      <w:pPr>
        <w:ind w:firstLine="851"/>
        <w:jc w:val="both"/>
        <w:rPr>
          <w:rFonts w:eastAsia="Calibri"/>
        </w:rPr>
      </w:pPr>
      <w:r>
        <w:rPr>
          <w:rFonts w:eastAsia="Calibri"/>
        </w:rPr>
        <w:t>2. pasižadu informuoti išplėstinės seniūnaičių sueigos pirmininką arba seniūną (kai nusišalina išplėstinės seniūnaičių sueigos pirmininkas) apie esamą interesų konfliktą ir nusišalinti nuo dalyvavimo tolesnėje procedūroje, jei man dalyvaujant, rengiant, svarstant ar priimant išplėstinės seniūnaičių sueigos sprendimus:</w:t>
      </w:r>
    </w:p>
    <w:p w:rsidR="006F140A" w:rsidRDefault="00F5281D">
      <w:pPr>
        <w:ind w:firstLine="851"/>
        <w:jc w:val="both"/>
        <w:rPr>
          <w:rFonts w:eastAsia="Calibri"/>
        </w:rPr>
      </w:pPr>
      <w:r>
        <w:rPr>
          <w:rFonts w:eastAsia="Calibri"/>
        </w:rPr>
        <w:t>2.1. šiose procedūrose dalyvauja asmenys, iš kurių aš ar man artimi asmenys gauna bet kokios rūšies pajamų ar kitokio pobūdžio naudos;</w:t>
      </w:r>
    </w:p>
    <w:p w:rsidR="006F140A" w:rsidRDefault="00F5281D">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rsidR="006F140A" w:rsidRDefault="00F5281D">
      <w:pPr>
        <w:ind w:firstLine="851"/>
        <w:jc w:val="both"/>
        <w:rPr>
          <w:rFonts w:eastAsia="Calibri"/>
        </w:rPr>
      </w:pPr>
      <w:r>
        <w:rPr>
          <w:rFonts w:eastAsia="Calibri"/>
        </w:rPr>
        <w:t>3. jei paaiškėtų, kad mano dalyvavimas rengiant, svarstant ar priimant išplėstinės seniūnaičių sueigos sprendimus gali sukelti interesų konfliktą, pasižadu nedelsdamas (-a) informuoti apie tai išplėstinės seniūnaičių sueigos pirmininką arba seniūną (kai nusišalina išplėstinės seniūnaičių sueigos pirmininkas) ir nusišalinti nuo sprendimo priėmimo procedūros.</w:t>
      </w:r>
    </w:p>
    <w:p w:rsidR="006F140A" w:rsidRDefault="006F140A">
      <w:pPr>
        <w:ind w:firstLine="851"/>
        <w:jc w:val="both"/>
        <w:rPr>
          <w:rFonts w:eastAsia="Calibri"/>
        </w:rPr>
      </w:pPr>
    </w:p>
    <w:p w:rsidR="006F140A" w:rsidRDefault="00F5281D">
      <w:pPr>
        <w:ind w:firstLine="851"/>
        <w:jc w:val="both"/>
        <w:rPr>
          <w:rFonts w:eastAsia="Calibri"/>
        </w:rPr>
      </w:pPr>
      <w:r>
        <w:rPr>
          <w:rFonts w:eastAsia="Calibri"/>
        </w:rPr>
        <w:t>Žinau, kad kilus šališkumo ar interesų konflikto grėsmei galiu būti nušalintas (-a) nuo dalyvavimo tolesnėje procedūroje.</w:t>
      </w:r>
    </w:p>
    <w:p w:rsidR="006F140A" w:rsidRDefault="006F140A">
      <w:pPr>
        <w:ind w:firstLine="851"/>
        <w:jc w:val="both"/>
        <w:rPr>
          <w:rFonts w:eastAsia="Calibri"/>
        </w:rPr>
      </w:pPr>
    </w:p>
    <w:p w:rsidR="006F140A" w:rsidRDefault="00F5281D">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F140A" w:rsidRDefault="006F140A">
      <w:pPr>
        <w:rPr>
          <w:sz w:val="22"/>
          <w:szCs w:val="22"/>
        </w:rPr>
      </w:pPr>
    </w:p>
    <w:p w:rsidR="006F140A" w:rsidRDefault="006F140A">
      <w:pPr>
        <w:rPr>
          <w:sz w:val="22"/>
          <w:szCs w:val="22"/>
        </w:rPr>
      </w:pPr>
    </w:p>
    <w:p w:rsidR="006F140A" w:rsidRDefault="00F5281D">
      <w:pPr>
        <w:rPr>
          <w:szCs w:val="24"/>
        </w:rPr>
      </w:pPr>
      <w:r>
        <w:t>______________________                 ______________________                  ____________________</w:t>
      </w:r>
    </w:p>
    <w:p w:rsidR="006F140A" w:rsidRDefault="00F5281D">
      <w:pPr>
        <w:ind w:firstLine="248"/>
        <w:rPr>
          <w:i/>
        </w:rPr>
      </w:pPr>
      <w:r>
        <w:rPr>
          <w:i/>
        </w:rPr>
        <w:t xml:space="preserve">(nurodomos pareigos </w:t>
      </w:r>
      <w:r>
        <w:t xml:space="preserve">                                   </w:t>
      </w:r>
      <w:r>
        <w:rPr>
          <w:i/>
        </w:rPr>
        <w:t xml:space="preserve">(parašas)                                     (vardas ir pavardė)  </w:t>
      </w:r>
    </w:p>
    <w:p w:rsidR="006F140A" w:rsidRDefault="00F5281D">
      <w:pPr>
        <w:ind w:firstLine="248"/>
      </w:pPr>
      <w:r>
        <w:rPr>
          <w:i/>
        </w:rPr>
        <w:t xml:space="preserve">išplėstinėje seniūnaičių sueigoje) </w:t>
      </w:r>
    </w:p>
    <w:p w:rsidR="006F140A" w:rsidRDefault="006F140A"/>
    <w:p w:rsidR="006F140A" w:rsidRDefault="00F5281D">
      <w:pPr>
        <w:rPr>
          <w:rFonts w:eastAsia="MS Mincho"/>
          <w:i/>
          <w:iCs/>
          <w:sz w:val="20"/>
        </w:rPr>
      </w:pPr>
      <w:r>
        <w:rPr>
          <w:rFonts w:eastAsia="MS Mincho"/>
          <w:i/>
          <w:iCs/>
          <w:sz w:val="20"/>
        </w:rPr>
        <w:t>Papildyta priedu:</w:t>
      </w:r>
    </w:p>
    <w:p w:rsidR="006F140A" w:rsidRDefault="00F5281D">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6F140A" w:rsidRDefault="006F140A"/>
    <w:p w:rsidR="006F140A" w:rsidRDefault="006F140A">
      <w:pPr>
        <w:suppressAutoHyphens/>
        <w:ind w:left="5040"/>
        <w:sectPr w:rsidR="006F140A">
          <w:pgSz w:w="11906" w:h="16838"/>
          <w:pgMar w:top="820" w:right="567" w:bottom="1134" w:left="1701" w:header="567" w:footer="567" w:gutter="0"/>
          <w:pgNumType w:start="1"/>
          <w:cols w:space="1296"/>
          <w:titlePg/>
          <w:docGrid w:linePitch="360"/>
        </w:sectPr>
      </w:pPr>
    </w:p>
    <w:p w:rsidR="006F140A" w:rsidRDefault="00F5281D">
      <w:pPr>
        <w:suppressAutoHyphens/>
        <w:ind w:left="5040"/>
        <w:rPr>
          <w:szCs w:val="24"/>
          <w:lang w:eastAsia="ar-SA"/>
        </w:rPr>
      </w:pPr>
      <w:r>
        <w:rPr>
          <w:szCs w:val="24"/>
          <w:lang w:eastAsia="ar-SA"/>
        </w:rPr>
        <w:t>Nevyriausybinių organizacijų ir bendruomeninės veiklos stiprinimo</w:t>
      </w:r>
    </w:p>
    <w:p w:rsidR="006F140A" w:rsidRDefault="00F5281D">
      <w:pPr>
        <w:suppressAutoHyphens/>
        <w:ind w:left="5040"/>
        <w:rPr>
          <w:szCs w:val="24"/>
          <w:lang w:eastAsia="ar-SA"/>
        </w:rPr>
      </w:pPr>
      <w:r>
        <w:rPr>
          <w:szCs w:val="24"/>
          <w:lang w:eastAsia="ar-SA"/>
        </w:rPr>
        <w:t>2017–2019 metų veiksmų plano įgyvendinimo 2.3 priemonės „Remti bendruomeninę veiklą savivaldybėse“ įgyvendinimo aprašo</w:t>
      </w:r>
    </w:p>
    <w:p w:rsidR="006F140A" w:rsidRDefault="00F5281D">
      <w:pPr>
        <w:suppressAutoHyphens/>
        <w:ind w:left="5040"/>
      </w:pPr>
      <w:r>
        <w:rPr>
          <w:szCs w:val="24"/>
          <w:lang w:eastAsia="ar-SA"/>
        </w:rPr>
        <w:t>7 priedas</w:t>
      </w:r>
    </w:p>
    <w:p w:rsidR="006F140A" w:rsidRDefault="006F140A">
      <w:pPr>
        <w:tabs>
          <w:tab w:val="left" w:pos="5954"/>
          <w:tab w:val="left" w:pos="6096"/>
        </w:tabs>
      </w:pPr>
    </w:p>
    <w:p w:rsidR="006F140A" w:rsidRDefault="006F140A"/>
    <w:p w:rsidR="006F140A" w:rsidRDefault="006F140A">
      <w:pPr>
        <w:rPr>
          <w:szCs w:val="24"/>
          <w:lang w:eastAsia="ar-SA"/>
        </w:rPr>
      </w:pPr>
    </w:p>
    <w:p w:rsidR="006F140A" w:rsidRDefault="00F5281D">
      <w:pPr>
        <w:jc w:val="center"/>
        <w:rPr>
          <w:rFonts w:eastAsia="Calibri"/>
          <w:b/>
        </w:rPr>
      </w:pPr>
      <w:r>
        <w:rPr>
          <w:rFonts w:eastAsia="Calibri"/>
          <w:b/>
        </w:rPr>
        <w:t>(Konfidencialumo pasižadėjimo forma)</w:t>
      </w:r>
    </w:p>
    <w:p w:rsidR="006F140A" w:rsidRDefault="006F140A">
      <w:pPr>
        <w:jc w:val="center"/>
        <w:rPr>
          <w:rFonts w:eastAsia="Calibri"/>
          <w:b/>
        </w:rPr>
      </w:pPr>
    </w:p>
    <w:p w:rsidR="006F140A" w:rsidRDefault="006F140A">
      <w:pPr>
        <w:rPr>
          <w:sz w:val="18"/>
          <w:szCs w:val="18"/>
        </w:rPr>
      </w:pPr>
    </w:p>
    <w:p w:rsidR="006F140A" w:rsidRDefault="00F5281D">
      <w:pPr>
        <w:jc w:val="center"/>
        <w:rPr>
          <w:rFonts w:eastAsia="Calibri"/>
          <w:b/>
        </w:rPr>
      </w:pPr>
      <w:r>
        <w:rPr>
          <w:rFonts w:eastAsia="Calibri"/>
          <w:b/>
        </w:rPr>
        <w:t>KONFIDENCIALUMO PASIŽADĖJIMAS UŽTIKRINTI KONKURSO INFORMACIJOS KONFIDENCIALUMĄ, VIEŠAI NESKELBTI IR NEPLATINTI ŠIOS INFORMACIJOS</w:t>
      </w:r>
    </w:p>
    <w:p w:rsidR="006F140A" w:rsidRDefault="006F140A">
      <w:pPr>
        <w:jc w:val="center"/>
        <w:rPr>
          <w:rFonts w:eastAsia="Calibri"/>
          <w:i/>
        </w:rPr>
      </w:pPr>
    </w:p>
    <w:p w:rsidR="006F140A" w:rsidRDefault="00F5281D">
      <w:pPr>
        <w:jc w:val="center"/>
        <w:rPr>
          <w:rFonts w:eastAsia="Calibri"/>
          <w:i/>
        </w:rPr>
      </w:pPr>
      <w:r>
        <w:rPr>
          <w:rFonts w:eastAsia="Calibri"/>
          <w:i/>
        </w:rPr>
        <w:t>(data)</w:t>
      </w:r>
    </w:p>
    <w:p w:rsidR="006F140A" w:rsidRDefault="006F140A">
      <w:pPr>
        <w:jc w:val="center"/>
        <w:rPr>
          <w:rFonts w:eastAsia="Calibri"/>
        </w:rPr>
      </w:pPr>
    </w:p>
    <w:p w:rsidR="006F140A" w:rsidRDefault="00F5281D">
      <w:pPr>
        <w:ind w:firstLine="1134"/>
        <w:jc w:val="both"/>
        <w:rPr>
          <w:rFonts w:eastAsia="Calibri"/>
        </w:rPr>
      </w:pPr>
      <w:r>
        <w:rPr>
          <w:rFonts w:eastAsia="Calibri"/>
        </w:rPr>
        <w:t xml:space="preserve">Aš, _______________ , būdamas (-a) </w:t>
      </w:r>
      <w:r>
        <w:t xml:space="preserve">Nevyriausybinių organizacijų ir bendruomeninės veiklos stiprinimo 2017–2019 metų veiksmų plano įgyvendinimo 2.3 priemonės „Remti bendruomeninę veiklą savivaldybėse“ įgyvendinimo aprašo nustatyta tvarka organizuotam </w:t>
      </w:r>
      <w:r>
        <w:rPr>
          <w:rFonts w:eastAsia="Calibri"/>
        </w:rPr>
        <w:t xml:space="preserve">konkursui pateiktų projektų išplėstinės seniūnaičių sueigos posėdžio stebėtoju (-a) ar savivaldybės įstaigos valstybės tarnautoju ar darbuotoju, atsakingu už </w:t>
      </w:r>
      <w:r>
        <w:t>Nevyriausybinių organizacijų ir bendruomeninės veiklos stiprinimo 2017–2019 metų veiksmų plano įgyvendinimo 2.3 priemonės „Remti bendruomeninę veiklą savivaldybėse“</w:t>
      </w:r>
      <w:r>
        <w:rPr>
          <w:rFonts w:eastAsia="Calibri"/>
        </w:rPr>
        <w:t xml:space="preserve"> įgyvendinimą savivaldybėje,</w:t>
      </w:r>
    </w:p>
    <w:p w:rsidR="006F140A" w:rsidRDefault="00F5281D">
      <w:pPr>
        <w:ind w:firstLine="1134"/>
        <w:jc w:val="both"/>
        <w:rPr>
          <w:rFonts w:eastAsia="Calibri"/>
        </w:rPr>
      </w:pPr>
      <w:r>
        <w:rPr>
          <w:rFonts w:eastAsia="Calibri"/>
        </w:rPr>
        <w:t>PASIŽADU:</w:t>
      </w:r>
    </w:p>
    <w:p w:rsidR="006F140A" w:rsidRDefault="00F5281D">
      <w:pPr>
        <w:ind w:firstLine="1134"/>
        <w:jc w:val="both"/>
        <w:rPr>
          <w:rFonts w:eastAsia="Calibri"/>
        </w:rPr>
      </w:pPr>
      <w:r>
        <w:rPr>
          <w:rFonts w:eastAsia="Calibri"/>
        </w:rPr>
        <w:t>1. saugoti ir tik teisės aktų nustatytais tikslais ir tvarka naudoti informaciją, kuri man taps žinoma, stebint išplėstinės seniūnaičių sueigos posėdį:</w:t>
      </w:r>
    </w:p>
    <w:p w:rsidR="006F140A" w:rsidRDefault="00F5281D">
      <w:pPr>
        <w:ind w:firstLine="1134"/>
        <w:jc w:val="both"/>
        <w:rPr>
          <w:rFonts w:eastAsia="Calibri"/>
        </w:rPr>
      </w:pPr>
      <w:r>
        <w:rPr>
          <w:rFonts w:eastAsia="Calibri"/>
        </w:rPr>
        <w:t>a) būdamas posėdžio stebėtoju – posėdžio stebėsenos tikslais;</w:t>
      </w:r>
    </w:p>
    <w:p w:rsidR="006F140A" w:rsidRDefault="00F5281D">
      <w:pPr>
        <w:ind w:firstLine="1134"/>
        <w:jc w:val="both"/>
        <w:rPr>
          <w:rFonts w:eastAsia="Calibri"/>
        </w:rPr>
      </w:pPr>
      <w:r>
        <w:rPr>
          <w:rFonts w:eastAsia="Calibri"/>
        </w:rPr>
        <w:t>b) būdamas savivaldybės įstaigos valstybės tarnautoju ar darbuotoju – savo funkcijoms ir prievolėms vykdyti;</w:t>
      </w:r>
    </w:p>
    <w:p w:rsidR="006F140A" w:rsidRDefault="00F5281D">
      <w:pPr>
        <w:ind w:firstLine="1134"/>
        <w:jc w:val="both"/>
        <w:rPr>
          <w:rFonts w:eastAsia="Calibri"/>
        </w:rPr>
      </w:pPr>
      <w:r>
        <w:rPr>
          <w:rFonts w:eastAsia="Calibri"/>
        </w:rPr>
        <w:t>2. savo ir (ar) man artimų asmenų privačių interesų naudai nesinaudoti ir neleisti naudotis informacija, kurią įgysiu dalyvaudamas (-a) išplėstinės seniūnaičių sueigos posėdyje.</w:t>
      </w:r>
    </w:p>
    <w:p w:rsidR="006F140A" w:rsidRDefault="00F5281D">
      <w:pPr>
        <w:ind w:firstLine="1134"/>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rsidR="006F140A" w:rsidRDefault="00F5281D">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F140A" w:rsidRDefault="006F140A">
      <w:pPr>
        <w:rPr>
          <w:sz w:val="18"/>
          <w:szCs w:val="18"/>
        </w:rPr>
      </w:pPr>
    </w:p>
    <w:p w:rsidR="006F140A" w:rsidRDefault="00F5281D">
      <w:r>
        <w:t>____________________                 ______________________                _________________</w:t>
      </w:r>
    </w:p>
    <w:p w:rsidR="006F140A" w:rsidRDefault="00F5281D">
      <w:pPr>
        <w:rPr>
          <w:i/>
        </w:rPr>
      </w:pPr>
      <w:r>
        <w:rPr>
          <w:i/>
        </w:rPr>
        <w:t>(posėdyje dalyvaujančio</w:t>
      </w:r>
      <w:r>
        <w:t xml:space="preserve">                                  </w:t>
      </w:r>
      <w:r>
        <w:rPr>
          <w:i/>
        </w:rPr>
        <w:t>(parašas)                               (vardas ir pavardė)</w:t>
      </w:r>
    </w:p>
    <w:p w:rsidR="006F140A" w:rsidRDefault="00F5281D">
      <w:pPr>
        <w:rPr>
          <w:sz w:val="22"/>
          <w:szCs w:val="22"/>
        </w:rPr>
      </w:pPr>
      <w:r>
        <w:rPr>
          <w:i/>
        </w:rPr>
        <w:t xml:space="preserve">asmens teisinė padėtis)  </w:t>
      </w:r>
    </w:p>
    <w:p w:rsidR="006F140A" w:rsidRDefault="006F140A">
      <w:pPr>
        <w:tabs>
          <w:tab w:val="left" w:pos="851"/>
          <w:tab w:val="left" w:pos="1134"/>
        </w:tabs>
        <w:suppressAutoHyphens/>
        <w:spacing w:line="360" w:lineRule="auto"/>
        <w:jc w:val="both"/>
        <w:rPr>
          <w:rFonts w:ascii="TimesLT" w:hAnsi="TimesLT"/>
          <w:sz w:val="20"/>
        </w:rPr>
      </w:pPr>
    </w:p>
    <w:p w:rsidR="006F140A" w:rsidRDefault="00F5281D">
      <w:pPr>
        <w:rPr>
          <w:rFonts w:eastAsia="MS Mincho"/>
          <w:i/>
          <w:iCs/>
          <w:sz w:val="20"/>
        </w:rPr>
      </w:pPr>
      <w:r>
        <w:rPr>
          <w:rFonts w:eastAsia="MS Mincho"/>
          <w:i/>
          <w:iCs/>
          <w:sz w:val="20"/>
        </w:rPr>
        <w:t>Papildyta priedu:</w:t>
      </w:r>
    </w:p>
    <w:p w:rsidR="006F140A" w:rsidRDefault="00F5281D">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A1-245</w:t>
        </w:r>
      </w:hyperlink>
      <w:r>
        <w:rPr>
          <w:rFonts w:eastAsia="MS Mincho"/>
          <w:i/>
          <w:iCs/>
          <w:sz w:val="20"/>
        </w:rPr>
        <w:t>, 2018-05-30, paskelbta TAR 2018-05-31, i. k. 2018-08840</w:t>
      </w:r>
    </w:p>
    <w:p w:rsidR="006F140A" w:rsidRDefault="00F5281D">
      <w:pPr>
        <w:rPr>
          <w:rFonts w:eastAsia="MS Mincho"/>
          <w:i/>
          <w:iCs/>
          <w:sz w:val="20"/>
        </w:rPr>
      </w:pPr>
      <w:r>
        <w:rPr>
          <w:rFonts w:eastAsia="MS Mincho"/>
          <w:i/>
          <w:iCs/>
          <w:sz w:val="20"/>
        </w:rPr>
        <w:t>Priedo pakeitimai:</w:t>
      </w:r>
    </w:p>
    <w:p w:rsidR="006F140A" w:rsidRDefault="00F5281D">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6F140A"/>
    <w:p w:rsidR="006F140A" w:rsidRDefault="006F140A"/>
    <w:p w:rsidR="006F140A" w:rsidRDefault="006F140A"/>
    <w:p w:rsidR="006F140A" w:rsidRDefault="00F5281D">
      <w:pPr>
        <w:rPr>
          <w:rFonts w:eastAsia="MS Mincho"/>
          <w:b/>
          <w:iCs/>
          <w:sz w:val="20"/>
        </w:rPr>
      </w:pPr>
      <w:r>
        <w:rPr>
          <w:rFonts w:eastAsia="MS Mincho"/>
          <w:b/>
          <w:iCs/>
          <w:sz w:val="20"/>
        </w:rPr>
        <w:t>Priedų pakeitimai:</w:t>
      </w:r>
    </w:p>
    <w:p w:rsidR="006F140A" w:rsidRDefault="006F140A"/>
    <w:p w:rsidR="006F140A" w:rsidRDefault="00F5281D">
      <w:pPr>
        <w:rPr>
          <w:rFonts w:eastAsia="MS Mincho"/>
          <w:iCs/>
          <w:sz w:val="20"/>
        </w:rPr>
      </w:pPr>
      <w:r>
        <w:rPr>
          <w:rFonts w:eastAsia="MS Mincho"/>
          <w:iCs/>
          <w:sz w:val="20"/>
        </w:rPr>
        <w:t>1 priedo priedas</w:t>
      </w:r>
    </w:p>
    <w:p w:rsidR="006F140A" w:rsidRDefault="00F5281D">
      <w:pPr>
        <w:rPr>
          <w:rFonts w:eastAsia="MS Mincho"/>
          <w:i/>
          <w:iCs/>
          <w:sz w:val="20"/>
        </w:rPr>
      </w:pPr>
      <w:r>
        <w:rPr>
          <w:rFonts w:eastAsia="MS Mincho"/>
          <w:i/>
          <w:iCs/>
          <w:sz w:val="20"/>
        </w:rPr>
        <w:t>Papildyta priedu:</w:t>
      </w:r>
    </w:p>
    <w:p w:rsidR="006F140A" w:rsidRDefault="00F5281D">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A1-208</w:t>
        </w:r>
      </w:hyperlink>
      <w:r>
        <w:rPr>
          <w:rFonts w:eastAsia="MS Mincho"/>
          <w:i/>
          <w:iCs/>
          <w:sz w:val="20"/>
        </w:rPr>
        <w:t>, 2019-04-18, paskelbta TAR 2019-04-18, i. k. 2019-06355</w:t>
      </w:r>
    </w:p>
    <w:p w:rsidR="006F140A" w:rsidRDefault="006F140A"/>
    <w:p w:rsidR="006F140A" w:rsidRDefault="006F140A">
      <w:pPr>
        <w:jc w:val="both"/>
        <w:rPr>
          <w:b/>
          <w:sz w:val="20"/>
        </w:rPr>
      </w:pPr>
    </w:p>
    <w:p w:rsidR="006F140A" w:rsidRDefault="006F140A">
      <w:pPr>
        <w:jc w:val="both"/>
        <w:rPr>
          <w:b/>
          <w:sz w:val="20"/>
        </w:rPr>
      </w:pPr>
    </w:p>
    <w:p w:rsidR="006F140A" w:rsidRDefault="00F5281D">
      <w:pPr>
        <w:jc w:val="both"/>
        <w:rPr>
          <w:b/>
        </w:rPr>
      </w:pPr>
      <w:r>
        <w:rPr>
          <w:b/>
          <w:sz w:val="20"/>
        </w:rPr>
        <w:t>Pakeitimai:</w:t>
      </w:r>
    </w:p>
    <w:p w:rsidR="006F140A" w:rsidRDefault="006F140A">
      <w:pPr>
        <w:jc w:val="both"/>
        <w:rPr>
          <w:sz w:val="20"/>
        </w:rPr>
      </w:pPr>
    </w:p>
    <w:p w:rsidR="006F140A" w:rsidRDefault="00F5281D">
      <w:pPr>
        <w:jc w:val="both"/>
      </w:pPr>
      <w:r>
        <w:rPr>
          <w:sz w:val="20"/>
        </w:rPr>
        <w:t>1.</w:t>
      </w:r>
    </w:p>
    <w:p w:rsidR="006F140A" w:rsidRDefault="00F5281D">
      <w:pPr>
        <w:jc w:val="both"/>
      </w:pPr>
      <w:r>
        <w:rPr>
          <w:sz w:val="20"/>
        </w:rPr>
        <w:t>Lietuvos Respublikos socialinės apsaugos ir darbo ministerija, Įsakymas</w:t>
      </w:r>
    </w:p>
    <w:p w:rsidR="006F140A" w:rsidRDefault="00F5281D">
      <w:pPr>
        <w:jc w:val="both"/>
      </w:pPr>
      <w:r>
        <w:rPr>
          <w:sz w:val="20"/>
        </w:rPr>
        <w:t xml:space="preserve">Nr. </w:t>
      </w:r>
      <w:hyperlink r:id="rId71" w:history="1">
        <w:r w:rsidRPr="00532B9F">
          <w:rPr>
            <w:rFonts w:eastAsia="MS Mincho"/>
            <w:iCs/>
            <w:color w:val="0000FF" w:themeColor="hyperlink"/>
            <w:sz w:val="20"/>
            <w:u w:val="single"/>
          </w:rPr>
          <w:t>A1-245</w:t>
        </w:r>
      </w:hyperlink>
      <w:r>
        <w:rPr>
          <w:rFonts w:eastAsia="MS Mincho"/>
          <w:iCs/>
          <w:sz w:val="20"/>
        </w:rPr>
        <w:t>, 2018-05-30, paskelbta TAR 2018-05-31, i. k. 2018-08840</w:t>
      </w:r>
    </w:p>
    <w:p w:rsidR="006F140A" w:rsidRDefault="00F5281D">
      <w:pPr>
        <w:jc w:val="both"/>
      </w:pPr>
      <w:r>
        <w:rPr>
          <w:sz w:val="20"/>
        </w:rPr>
        <w:t>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p>
    <w:p w:rsidR="006F140A" w:rsidRDefault="006F140A">
      <w:pPr>
        <w:jc w:val="both"/>
        <w:rPr>
          <w:sz w:val="20"/>
        </w:rPr>
      </w:pPr>
    </w:p>
    <w:p w:rsidR="006F140A" w:rsidRDefault="00F5281D">
      <w:pPr>
        <w:jc w:val="both"/>
      </w:pPr>
      <w:r>
        <w:rPr>
          <w:sz w:val="20"/>
        </w:rPr>
        <w:t>2.</w:t>
      </w:r>
    </w:p>
    <w:p w:rsidR="006F140A" w:rsidRDefault="00F5281D">
      <w:pPr>
        <w:jc w:val="both"/>
      </w:pPr>
      <w:r>
        <w:rPr>
          <w:sz w:val="20"/>
        </w:rPr>
        <w:t>Lietuvos Respublikos socialinės apsaugos ir darbo ministerija, Įsakymas</w:t>
      </w:r>
    </w:p>
    <w:p w:rsidR="006F140A" w:rsidRDefault="00F5281D">
      <w:pPr>
        <w:jc w:val="both"/>
      </w:pPr>
      <w:r>
        <w:rPr>
          <w:sz w:val="20"/>
        </w:rPr>
        <w:t xml:space="preserve">Nr. </w:t>
      </w:r>
      <w:hyperlink r:id="rId72" w:history="1">
        <w:r w:rsidRPr="00532B9F">
          <w:rPr>
            <w:rFonts w:eastAsia="MS Mincho"/>
            <w:iCs/>
            <w:color w:val="0000FF" w:themeColor="hyperlink"/>
            <w:sz w:val="20"/>
            <w:u w:val="single"/>
          </w:rPr>
          <w:t>A1-208</w:t>
        </w:r>
      </w:hyperlink>
      <w:r>
        <w:rPr>
          <w:rFonts w:eastAsia="MS Mincho"/>
          <w:iCs/>
          <w:sz w:val="20"/>
        </w:rPr>
        <w:t>, 2019-04-18, paskelbta TAR 2019-04-18, i. k. 2019-06355</w:t>
      </w:r>
    </w:p>
    <w:p w:rsidR="006F140A" w:rsidRDefault="00F5281D">
      <w:pPr>
        <w:jc w:val="both"/>
      </w:pPr>
      <w:r>
        <w:rPr>
          <w:sz w:val="20"/>
        </w:rPr>
        <w:t>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p>
    <w:p w:rsidR="006F140A" w:rsidRDefault="006F140A">
      <w:pPr>
        <w:jc w:val="both"/>
        <w:rPr>
          <w:sz w:val="20"/>
        </w:rPr>
      </w:pPr>
    </w:p>
    <w:p w:rsidR="006F140A" w:rsidRDefault="006F140A">
      <w:pPr>
        <w:widowControl w:val="0"/>
        <w:rPr>
          <w:snapToGrid w:val="0"/>
        </w:rPr>
      </w:pPr>
    </w:p>
    <w:sectPr w:rsidR="006F140A">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5C" w:rsidRDefault="008F5A5C">
      <w:pPr>
        <w:rPr>
          <w:rFonts w:ascii="TimesLT" w:hAnsi="TimesLT"/>
          <w:sz w:val="20"/>
        </w:rPr>
      </w:pPr>
      <w:r>
        <w:rPr>
          <w:rFonts w:ascii="TimesLT" w:hAnsi="TimesLT"/>
          <w:sz w:val="20"/>
        </w:rPr>
        <w:separator/>
      </w:r>
    </w:p>
  </w:endnote>
  <w:endnote w:type="continuationSeparator" w:id="0">
    <w:p w:rsidR="008F5A5C" w:rsidRDefault="008F5A5C">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6F140A">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6F140A">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6F140A">
    <w:pPr>
      <w:tabs>
        <w:tab w:val="center" w:pos="4986"/>
        <w:tab w:val="right" w:pos="9972"/>
      </w:tabs>
      <w:rPr>
        <w:rFonts w:ascii="TimesLT" w:hAnsi="TimesLT"/>
        <w:sz w:val="20"/>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6F140A">
    <w:pPr>
      <w:tabs>
        <w:tab w:val="center" w:pos="4986"/>
        <w:tab w:val="right" w:pos="9972"/>
      </w:tabs>
      <w:rPr>
        <w:rFonts w:ascii="TimesLT" w:hAnsi="TimesLT"/>
        <w:sz w:val="20"/>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6F140A">
    <w:pPr>
      <w:tabs>
        <w:tab w:val="center" w:pos="4986"/>
        <w:tab w:val="right" w:pos="9972"/>
      </w:tabs>
      <w:rPr>
        <w:rFonts w:ascii="TimesLT" w:hAnsi="TimesLT"/>
        <w:sz w:val="20"/>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6F140A">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5C" w:rsidRDefault="008F5A5C">
      <w:pPr>
        <w:rPr>
          <w:rFonts w:ascii="TimesLT" w:hAnsi="TimesLT"/>
          <w:sz w:val="20"/>
        </w:rPr>
      </w:pPr>
      <w:r>
        <w:rPr>
          <w:rFonts w:ascii="TimesLT" w:hAnsi="TimesLT"/>
          <w:sz w:val="20"/>
        </w:rPr>
        <w:separator/>
      </w:r>
    </w:p>
  </w:footnote>
  <w:footnote w:type="continuationSeparator" w:id="0">
    <w:p w:rsidR="008F5A5C" w:rsidRDefault="008F5A5C">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F5281D">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6F140A" w:rsidRDefault="006F140A">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F5281D">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19</w:t>
    </w:r>
    <w:r>
      <w:rPr>
        <w:sz w:val="22"/>
        <w:szCs w:val="22"/>
        <w:lang w:val="en-US"/>
      </w:rPr>
      <w:fldChar w:fldCharType="end"/>
    </w:r>
  </w:p>
  <w:p w:rsidR="006F140A" w:rsidRDefault="006F140A">
    <w:pPr>
      <w:tabs>
        <w:tab w:val="center" w:pos="4680"/>
        <w:tab w:val="right" w:pos="9360"/>
      </w:tabs>
      <w:spacing w:after="160" w:line="259" w:lineRule="auto"/>
      <w:rPr>
        <w:sz w:val="22"/>
        <w:szCs w:val="2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6F140A">
    <w:pPr>
      <w:tabs>
        <w:tab w:val="center" w:pos="4680"/>
        <w:tab w:val="right" w:pos="9360"/>
      </w:tabs>
      <w:spacing w:after="160" w:line="259" w:lineRule="auto"/>
      <w:rPr>
        <w:sz w:val="22"/>
        <w:szCs w:val="2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F5281D">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rsidR="006F140A" w:rsidRDefault="006F140A">
    <w:pPr>
      <w:tabs>
        <w:tab w:val="center" w:pos="4819"/>
        <w:tab w:val="right" w:pos="9638"/>
      </w:tabs>
      <w:spacing w:after="160" w:line="259" w:lineRule="auto"/>
      <w:rPr>
        <w:rFonts w:ascii="TimesLT" w:hAnsi="TimesLT"/>
        <w:sz w:val="20"/>
        <w:szCs w:val="22"/>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F5281D">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Pr>
        <w:sz w:val="22"/>
        <w:szCs w:val="22"/>
        <w:lang w:val="en-US"/>
      </w:rPr>
      <w:t>6</w:t>
    </w:r>
    <w:r>
      <w:rPr>
        <w:sz w:val="22"/>
        <w:szCs w:val="22"/>
        <w:lang w:val="en-US"/>
      </w:rPr>
      <w:fldChar w:fldCharType="end"/>
    </w:r>
  </w:p>
  <w:p w:rsidR="006F140A" w:rsidRDefault="006F140A">
    <w:pPr>
      <w:tabs>
        <w:tab w:val="center" w:pos="4680"/>
        <w:tab w:val="right" w:pos="9360"/>
      </w:tabs>
      <w:spacing w:after="160" w:line="259" w:lineRule="auto"/>
      <w:rPr>
        <w:sz w:val="22"/>
        <w:szCs w:val="22"/>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A" w:rsidRDefault="006F140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D0BAD"/>
    <w:rsid w:val="005973CB"/>
    <w:rsid w:val="006F140A"/>
    <w:rsid w:val="008F5A5C"/>
    <w:rsid w:val="00DF0395"/>
    <w:rsid w:val="00F528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642266">
      <w:bodyDiv w:val="1"/>
      <w:marLeft w:val="0"/>
      <w:marRight w:val="0"/>
      <w:marTop w:val="0"/>
      <w:marBottom w:val="0"/>
      <w:divBdr>
        <w:top w:val="none" w:sz="0" w:space="0" w:color="auto"/>
        <w:left w:val="none" w:sz="0" w:space="0" w:color="auto"/>
        <w:bottom w:val="none" w:sz="0" w:space="0" w:color="auto"/>
        <w:right w:val="none" w:sz="0" w:space="0" w:color="auto"/>
      </w:divBdr>
    </w:div>
    <w:div w:id="1154754811">
      <w:bodyDiv w:val="1"/>
      <w:marLeft w:val="0"/>
      <w:marRight w:val="0"/>
      <w:marTop w:val="0"/>
      <w:marBottom w:val="0"/>
      <w:divBdr>
        <w:top w:val="none" w:sz="0" w:space="0" w:color="auto"/>
        <w:left w:val="none" w:sz="0" w:space="0" w:color="auto"/>
        <w:bottom w:val="none" w:sz="0" w:space="0" w:color="auto"/>
        <w:right w:val="none" w:sz="0" w:space="0" w:color="auto"/>
      </w:divBdr>
    </w:div>
    <w:div w:id="1981837269">
      <w:bodyDiv w:val="1"/>
      <w:marLeft w:val="0"/>
      <w:marRight w:val="0"/>
      <w:marTop w:val="0"/>
      <w:marBottom w:val="0"/>
      <w:divBdr>
        <w:top w:val="none" w:sz="0" w:space="0" w:color="auto"/>
        <w:left w:val="none" w:sz="0" w:space="0" w:color="auto"/>
        <w:bottom w:val="none" w:sz="0" w:space="0" w:color="auto"/>
        <w:right w:val="none" w:sz="0" w:space="0" w:color="auto"/>
      </w:divBdr>
      <w:divsChild>
        <w:div w:id="10519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ee27f4b0619811e99676cb74c51fe1f4" TargetMode="External"/><Relationship Id="rId21" Type="http://schemas.openxmlformats.org/officeDocument/2006/relationships/hyperlink" Target="https://www.e-tar.lt/portal/legalAct.html?documentId=ee27f4b0619811e99676cb74c51fe1f4" TargetMode="External"/><Relationship Id="rId42" Type="http://schemas.openxmlformats.org/officeDocument/2006/relationships/hyperlink" Target="https://www.e-tar.lt/portal/legalAct.html?documentId=ee27f4b0619811e99676cb74c51fe1f4" TargetMode="External"/><Relationship Id="rId47" Type="http://schemas.openxmlformats.org/officeDocument/2006/relationships/hyperlink" Target="https://www.e-tar.lt/portal/legalAct.html?documentId=ee27f4b0619811e99676cb74c51fe1f4" TargetMode="External"/><Relationship Id="rId63" Type="http://schemas.openxmlformats.org/officeDocument/2006/relationships/hyperlink" Target="https://www.e-tar.lt/portal/legalAct.html?documentId=121961b063d411e8acbae39398545bed" TargetMode="External"/><Relationship Id="rId68" Type="http://schemas.openxmlformats.org/officeDocument/2006/relationships/hyperlink" Target="https://www.e-tar.lt/portal/legalAct.html?documentId=121961b063d411e8acbae39398545bed" TargetMode="External"/><Relationship Id="rId2" Type="http://schemas.openxmlformats.org/officeDocument/2006/relationships/styles" Target="styles.xml"/><Relationship Id="rId16" Type="http://schemas.openxmlformats.org/officeDocument/2006/relationships/hyperlink" Target="https://www.e-tar.lt/portal/legalAct.html?documentId=ee27f4b0619811e99676cb74c51fe1f4" TargetMode="External"/><Relationship Id="rId29" Type="http://schemas.openxmlformats.org/officeDocument/2006/relationships/hyperlink" Target="https://www.e-tar.lt/portal/legalAct.html?documentId=ee27f4b0619811e99676cb74c51fe1f4" TargetMode="External"/><Relationship Id="rId11" Type="http://schemas.openxmlformats.org/officeDocument/2006/relationships/footer" Target="footer1.xml"/><Relationship Id="rId24" Type="http://schemas.openxmlformats.org/officeDocument/2006/relationships/hyperlink" Target="https://www.e-tar.lt/portal/legalAct.html?documentId=ee27f4b0619811e99676cb74c51fe1f4" TargetMode="External"/><Relationship Id="rId32" Type="http://schemas.openxmlformats.org/officeDocument/2006/relationships/hyperlink" Target="https://www.e-tar.lt/portal/legalAct.html?documentId=ee27f4b0619811e99676cb74c51fe1f4" TargetMode="External"/><Relationship Id="rId37" Type="http://schemas.openxmlformats.org/officeDocument/2006/relationships/hyperlink" Target="https://www.e-tar.lt/portal/legalAct.html?documentId=ee27f4b0619811e99676cb74c51fe1f4" TargetMode="External"/><Relationship Id="rId40" Type="http://schemas.openxmlformats.org/officeDocument/2006/relationships/hyperlink" Target="https://www.e-tar.lt/portal/legalAct.html?documentId=ee27f4b0619811e99676cb74c51fe1f4" TargetMode="External"/><Relationship Id="rId45" Type="http://schemas.openxmlformats.org/officeDocument/2006/relationships/hyperlink" Target="https://www.e-tar.lt/portal/legalAct.html?documentId=ee27f4b0619811e99676cb74c51fe1f4" TargetMode="External"/><Relationship Id="rId53" Type="http://schemas.openxmlformats.org/officeDocument/2006/relationships/footer" Target="footer5.xml"/><Relationship Id="rId58" Type="http://schemas.openxmlformats.org/officeDocument/2006/relationships/hyperlink" Target="https://www.e-tar.lt/portal/legalAct.html?documentId=121961b063d411e8acbae39398545bed" TargetMode="External"/><Relationship Id="rId66" Type="http://schemas.openxmlformats.org/officeDocument/2006/relationships/hyperlink" Target="https://www.e-tar.lt/portal/legalAct.html?documentId=121961b063d411e8acbae39398545bed"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e-tar.lt/portal/legalAct.html?documentId=ee27f4b0619811e99676cb74c51fe1f4" TargetMode="External"/><Relationship Id="rId19" Type="http://schemas.openxmlformats.org/officeDocument/2006/relationships/hyperlink" Target="https://www.e-tar.lt/portal/legalAct.html?documentId=ee27f4b0619811e99676cb74c51fe1f4" TargetMode="External"/><Relationship Id="rId14" Type="http://schemas.openxmlformats.org/officeDocument/2006/relationships/footer" Target="footer3.xml"/><Relationship Id="rId22" Type="http://schemas.openxmlformats.org/officeDocument/2006/relationships/hyperlink" Target="https://www.e-tar.lt/portal/legalAct.html?documentId=ee27f4b0619811e99676cb74c51fe1f4" TargetMode="External"/><Relationship Id="rId27" Type="http://schemas.openxmlformats.org/officeDocument/2006/relationships/hyperlink" Target="https://www.e-tar.lt/portal/legalAct.html?documentId=ee27f4b0619811e99676cb74c51fe1f4" TargetMode="External"/><Relationship Id="rId30" Type="http://schemas.openxmlformats.org/officeDocument/2006/relationships/hyperlink" Target="https://www.e-tar.lt/portal/legalAct.html?documentId=ee27f4b0619811e99676cb74c51fe1f4" TargetMode="External"/><Relationship Id="rId35" Type="http://schemas.openxmlformats.org/officeDocument/2006/relationships/hyperlink" Target="https://www.e-tar.lt/portal/legalAct.html?documentId=ee27f4b0619811e99676cb74c51fe1f4" TargetMode="External"/><Relationship Id="rId43" Type="http://schemas.openxmlformats.org/officeDocument/2006/relationships/hyperlink" Target="https://www.e-tar.lt/portal/legalAct.html?documentId=ee27f4b0619811e99676cb74c51fe1f4" TargetMode="External"/><Relationship Id="rId48" Type="http://schemas.openxmlformats.org/officeDocument/2006/relationships/hyperlink" Target="https://www.e-tar.lt/portal/legalAct.html?documentId=ee27f4b0619811e99676cb74c51fe1f4" TargetMode="External"/><Relationship Id="rId56" Type="http://schemas.openxmlformats.org/officeDocument/2006/relationships/hyperlink" Target="https://www.e-tar.lt/portal/legalAct.html?documentId=121961b063d411e8acbae39398545bed" TargetMode="External"/><Relationship Id="rId64" Type="http://schemas.openxmlformats.org/officeDocument/2006/relationships/hyperlink" Target="https://www.e-tar.lt/portal/legalAct.html?documentId=121961b063d411e8acbae39398545bed" TargetMode="External"/><Relationship Id="rId69" Type="http://schemas.openxmlformats.org/officeDocument/2006/relationships/hyperlink" Target="https://www.e-tar.lt/portal/legalAct.html?documentId=ee27f4b0619811e99676cb74c51fe1f4" TargetMode="External"/><Relationship Id="rId8" Type="http://schemas.openxmlformats.org/officeDocument/2006/relationships/image" Target="media/image1.png"/><Relationship Id="rId51" Type="http://schemas.openxmlformats.org/officeDocument/2006/relationships/header" Target="header5.xml"/><Relationship Id="rId72" Type="http://schemas.openxmlformats.org/officeDocument/2006/relationships/hyperlink" Target="https://www.e-tar.lt/portal/legalAct.html?documentId=ee27f4b0619811e99676cb74c51fe1f4"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www.e-tar.lt/portal/legalAct.html?documentId=ee27f4b0619811e99676cb74c51fe1f4" TargetMode="External"/><Relationship Id="rId25" Type="http://schemas.openxmlformats.org/officeDocument/2006/relationships/hyperlink" Target="https://www.e-tar.lt/portal/legalAct.html?documentId=ee27f4b0619811e99676cb74c51fe1f4" TargetMode="External"/><Relationship Id="rId33" Type="http://schemas.openxmlformats.org/officeDocument/2006/relationships/hyperlink" Target="https://www.e-tar.lt/portal/legalAct.html?documentId=ee27f4b0619811e99676cb74c51fe1f4" TargetMode="External"/><Relationship Id="rId38" Type="http://schemas.openxmlformats.org/officeDocument/2006/relationships/hyperlink" Target="https://www.e-tar.lt/portal/legalAct.html?documentId=ee27f4b0619811e99676cb74c51fe1f4" TargetMode="External"/><Relationship Id="rId46" Type="http://schemas.openxmlformats.org/officeDocument/2006/relationships/hyperlink" Target="https://www.e-tar.lt/portal/legalAct.html?documentId=ee27f4b0619811e99676cb74c51fe1f4" TargetMode="External"/><Relationship Id="rId59" Type="http://schemas.openxmlformats.org/officeDocument/2006/relationships/hyperlink" Target="https://www.e-tar.lt/portal/legalAct.html?documentId=ee27f4b0619811e99676cb74c51fe1f4" TargetMode="External"/><Relationship Id="rId67" Type="http://schemas.openxmlformats.org/officeDocument/2006/relationships/hyperlink" Target="https://www.e-tar.lt/portal/legalAct.html?documentId=121961b063d411e8acbae39398545bed" TargetMode="External"/><Relationship Id="rId20" Type="http://schemas.openxmlformats.org/officeDocument/2006/relationships/hyperlink" Target="https://www.e-tar.lt/portal/legalAct.html?documentId=ee27f4b0619811e99676cb74c51fe1f4" TargetMode="External"/><Relationship Id="rId41" Type="http://schemas.openxmlformats.org/officeDocument/2006/relationships/hyperlink" Target="https://www.e-tar.lt/portal/legalAct.html?documentId=ee27f4b0619811e99676cb74c51fe1f4" TargetMode="External"/><Relationship Id="rId54" Type="http://schemas.openxmlformats.org/officeDocument/2006/relationships/header" Target="header6.xml"/><Relationship Id="rId62" Type="http://schemas.openxmlformats.org/officeDocument/2006/relationships/hyperlink" Target="https://www.e-tar.lt/portal/legalAct.html?documentId=ee27f4b0619811e99676cb74c51fe1f4" TargetMode="External"/><Relationship Id="rId70" Type="http://schemas.openxmlformats.org/officeDocument/2006/relationships/hyperlink" Target="https://www.e-tar.lt/portal/legalAct.html?documentId=ee27f4b0619811e99676cb74c51fe1f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ar.lt/portal/legalAct.html?documentId=ee27f4b0619811e99676cb74c51fe1f4" TargetMode="External"/><Relationship Id="rId23" Type="http://schemas.openxmlformats.org/officeDocument/2006/relationships/hyperlink" Target="https://www.e-tar.lt/portal/legalAct.html?documentId=ee27f4b0619811e99676cb74c51fe1f4" TargetMode="External"/><Relationship Id="rId28" Type="http://schemas.openxmlformats.org/officeDocument/2006/relationships/hyperlink" Target="https://www.e-tar.lt/portal/legalAct.html?documentId=ee27f4b0619811e99676cb74c51fe1f4" TargetMode="External"/><Relationship Id="rId36" Type="http://schemas.openxmlformats.org/officeDocument/2006/relationships/hyperlink" Target="https://www.e-tar.lt/portal/legalAct.html?documentId=ee27f4b0619811e99676cb74c51fe1f4" TargetMode="External"/><Relationship Id="rId49" Type="http://schemas.openxmlformats.org/officeDocument/2006/relationships/hyperlink" Target="https://www.e-tar.lt/portal/legalAct.html?documentId=ee27f4b0619811e99676cb74c51fe1f4" TargetMode="External"/><Relationship Id="rId57" Type="http://schemas.openxmlformats.org/officeDocument/2006/relationships/hyperlink" Target="https://www.e-tar.lt/portal/legalAct.html?documentId=ee27f4b0619811e99676cb74c51fe1f4" TargetMode="External"/><Relationship Id="rId10" Type="http://schemas.openxmlformats.org/officeDocument/2006/relationships/header" Target="header2.xml"/><Relationship Id="rId31" Type="http://schemas.openxmlformats.org/officeDocument/2006/relationships/hyperlink" Target="https://www.e-tar.lt/portal/legalAct.html?documentId=ee27f4b0619811e99676cb74c51fe1f4" TargetMode="External"/><Relationship Id="rId44" Type="http://schemas.openxmlformats.org/officeDocument/2006/relationships/hyperlink" Target="https://www.e-tar.lt/portal/legalAct.html?documentId=ee27f4b0619811e99676cb74c51fe1f4" TargetMode="External"/><Relationship Id="rId52" Type="http://schemas.openxmlformats.org/officeDocument/2006/relationships/footer" Target="footer4.xml"/><Relationship Id="rId60" Type="http://schemas.openxmlformats.org/officeDocument/2006/relationships/hyperlink" Target="https://www.e-tar.lt/portal/legalAct.html?documentId=ee27f4b0619811e99676cb74c51fe1f4" TargetMode="External"/><Relationship Id="rId65" Type="http://schemas.openxmlformats.org/officeDocument/2006/relationships/hyperlink" Target="https://www.e-tar.lt/portal/legalAct.html?documentId=ee27f4b0619811e99676cb74c51fe1f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ee27f4b0619811e99676cb74c51fe1f4" TargetMode="External"/><Relationship Id="rId39" Type="http://schemas.openxmlformats.org/officeDocument/2006/relationships/hyperlink" Target="https://www.e-tar.lt/portal/legalAct.html?documentId=ee27f4b0619811e99676cb74c51fe1f4" TargetMode="External"/><Relationship Id="rId34" Type="http://schemas.openxmlformats.org/officeDocument/2006/relationships/hyperlink" Target="https://www.e-tar.lt/portal/legalAct.html?documentId=ee27f4b0619811e99676cb74c51fe1f4" TargetMode="External"/><Relationship Id="rId50" Type="http://schemas.openxmlformats.org/officeDocument/2006/relationships/header" Target="header4.xml"/><Relationship Id="rId55"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s://www.e-tar.lt/portal/legalAct.html?documentId=121961b063d411e8acbae39398545be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EE6ABDF5-AA9F-46C8-9773-0D09BBC0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67702</Words>
  <Characters>38591</Characters>
  <Application>Microsoft Office Word</Application>
  <DocSecurity>0</DocSecurity>
  <Lines>321</Lines>
  <Paragraphs>212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106081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Zita Juodelienė</cp:lastModifiedBy>
  <cp:revision>2</cp:revision>
  <cp:lastPrinted>2017-05-17T05:00:00Z</cp:lastPrinted>
  <dcterms:created xsi:type="dcterms:W3CDTF">2019-07-26T10:09:00Z</dcterms:created>
  <dcterms:modified xsi:type="dcterms:W3CDTF">2019-07-26T10:09:00Z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